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山西壶关太行山大峡谷纯玩大巴两日游行程单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-SHX1602313120wD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山西省-壶关太行山大峡谷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八泉峡二日游
                <w:br/>
                <w:br/>
                第一天 济宁→长治壶关
                <w:br/>
                早指定时间、地点集合乘车前往山西省长治市壶关县，行车约6小时，抵达后自由中饭。【红豆峡】，红豆峡雄奇险幽，集北方阳刚粗狂与南国阴柔和美于一体，可谓荟千峡之秀，纳万种风情，这里有雄山秀水，直壁断崖。【红豆峡】，由于境内生长着寓意相思的珍稀树种“红豆杉”故被誉为“中国情峡”。红豆峡雄奇险幽，集北方阳刚粗狂与南国阴柔和美于一体，可谓汇千峡之秀，纳万种风情。这里林木葱郁，生态完好，森林植被覆盖率90%，仿佛一座天然氧吧，素有“太行明珠、峡谷瑰宝、中国第一情峡”的美誉，在峡谷深处的裙褶形沟坡上，成片生长有2万余株天然红豆杉，这在我国北方地区实为罕见。
                <w:br/>
                结束后用餐，入住酒店。
                <w:br/>
                第二天 长治壶关→济宁
                <w:br/>
                早餐后浏览“太行第一雄峡”国家AAAAA级景区 【八泉峡】。山西太行山大峡谷内风景最为壮美、内涵最为丰富、气势最为宏大的高品位景区之一。【八泉峡】是国家AAAAA级旅游景区，山西太行山大峡谷内风景最为壮美、内涵最为丰富、气势最为宏大的高品位景区之一。
                <w:br/>
                由于太行山大峡谷中的桥后山沟有八股泉水同出一地，自古以来民间就称之为“八道水”，加之峡谷中部又有两处泉群均为八个泉眼，三处泉水数量均为八，所以太行山大峡谷此处的景区被命名为“八泉峡”。
                <w:br/>
                八泉峡被中科院旅游研究与规划设计中心誉为“世界级极品旅游资源”和“太行第一雄峡”。
                <w:br/>
                浏览结束后乘车返回温馨的家。
                <w:br/>
                交通：空调旅游车（按人数调配车型）
                <w:br/>
                住宿：景区农家标准间
                <w:br/>
                门票：行程景区首道大门票 
                <w:br/>
                用餐：1早1正餐
                <w:br/>
                导游：全程导游陪同
                <w:br/>
                保险：旅行社责任险、旅游意外险
                <w:br/>
                自费：景区交通自费  纯玩无购物
                <w:br/>
                <w:br/>
                【自费项目】八泉峡海陆空大环线：、
                <w:br/>
                往返电瓶车+单程游船+单程索道+单程电梯=240/人，
                <w:br/>
                团体优惠价180/人（1.2米以下免）
                <w:br/>
                海陆空项目报价详解：
                <w:br/>
                1：观光车：单程10元/人  往返20元/人
                <w:br/>
                2：游船：   单程40元       往返60元
                <w:br/>
                3：玻璃电梯：单程30元    往返50元
                <w:br/>
                4：索道:      单程150元/人
                <w:br/>
                挂牌价：10+40+30+150+10=240元
                <w:br/>
                【电瓶车+游船+索道+玻璃电梯（天空之城）+电瓶车大环线】
                <w:br/>
                <w:br/>
                特别提示：套票里面不包含空中巴士-20元/人
                <w:br/>
                空中巴士是为了老年人、腿脚不方便等人群专门建设的，是把山顶最陡峭的一段给省略了，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第一天前往红豆峡景区
                <w:br/>
              </w:t>
            </w:r>
          </w:p>
          <w:p>
            <w:pPr>
              <w:pStyle w:val="indent"/>
            </w:pPr>
            <w:r>
              <w:rPr>
                <w:rFonts w:ascii="微软雅黑" w:hAnsi="微软雅黑" w:eastAsia="微软雅黑" w:cs="微软雅黑"/>
                <w:color w:val="000000"/>
                <w:sz w:val="20"/>
                <w:szCs w:val="20"/>
              </w:rPr>
              <w:t xml:space="preserve">
                早指定时间地点集合乘车赴千里太行第一峡——太行山大峡谷（约500km 6h）抵达长有国家级保护珍惜树种“红豆杉”，素有“太行明珠、峡谷瑰宝、中国第一情峡”美誉的——【红豆峡景区】
                <w:br/>
                沿途可观赏万里森林防护墙，游览红豆杉群集的地方，情景、情韵俱佳的三叠潭、通天古栈、曲径通幽、森林浴廊、形似骆驼的骆驼峰、殿宇巍峨 钟鼓匹配的魁星阁、紫云岭、“不到长城非好汗”的好汗坡、天福门等景点（游览时间约4.5小时）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午餐：10人1桌 10菜1汤（不足十人每人1菜）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景区农家宾馆 2-3人间，独立卫生间，电视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第二天前往八泉峡
                <w:br/>
              </w:t>
            </w:r>
          </w:p>
          <w:p>
            <w:pPr>
              <w:pStyle w:val="indent"/>
            </w:pPr>
            <w:r>
              <w:rPr>
                <w:rFonts w:ascii="微软雅黑" w:hAnsi="微软雅黑" w:eastAsia="微软雅黑" w:cs="微软雅黑"/>
                <w:color w:val="000000"/>
                <w:sz w:val="20"/>
                <w:szCs w:val="20"/>
              </w:rPr>
              <w:t xml:space="preserve">
                餐后游览太行【八泉峡】景区，景区内拥有距今12亿年至2.05亿年世界少有、华夏唯一的华北地台古陆块，俗有"古代海洋博物馆"之称。气势宏大切割深度近千米的断谷绝壁与无数天然喷泉及如练似银的瀑布，形成一种峭崖丽水独特的山水神韵。景区可分为：地上看，水上游、天上观等不同角度感受大自然的壮美。游船码头登船，（自理船票60元）乘船游览八泉霞一线天。一线天总长10公里，峰回路转，弯曲绵延，体验北方三峡的神韵，下船后可走一走悬空栈道，沿途欣赏瀑布，流泉；观小八峡、中八峡、大八峡，充分感受八泉峡景区水路的无限韵味。体验浪漫于刺激。后可乘208米高的悬崖绝壁透明玻璃电梯（自理50元/人往返）在一分多钟快速到达山顶，到达“天空之城”可以自行选择在完全透明的200多米高空玻璃平台，360度观看太行山全景，北天门，十二生肖石。 中餐后乘车返回济宁 。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早餐：鸡蛋 稀饭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住宿、餐、导服、车费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八泉峡景区内的船票 观光电梯 缆车 以及八泉峡的小交通（套票180/人）</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早晚温差大，注意保暖。</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2026-04-07T10:09:27+08:00</dcterms:created>
  <dcterms:modified xsi:type="dcterms:W3CDTF">2026-04-07T10:09:27+08:00</dcterms:modified>
</cp:coreProperties>
</file>

<file path=docProps/custom.xml><?xml version="1.0" encoding="utf-8"?>
<Properties xmlns="http://schemas.openxmlformats.org/officeDocument/2006/custom-properties" xmlns:vt="http://schemas.openxmlformats.org/officeDocument/2006/docPropsVTypes"/>
</file>