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桂林阳朔双飞4日游行程单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桂林江山-GX1776646536GL</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广西壮族自治区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5月1日去程GT1014(11:10-14:00)桂林航空，飞机上不含餐，行李托运额10公斤/人，可以6人行李共享。
                <w:br/>
                5月4日返程SC8764(20:20-22:40）山东航空，飞机上有小食，行李托运额20公斤/人。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升级AAAAA全景大漓江【四星级豪华游船】
                <w:br/>
                央视著名广告《康美之恋》采景地【世外桃源】
                <w:br/>
                桂林城徽观赏地【象鼻山】 
                <w:br/>
                桂林喀斯特岩洞代表作【银子岩】
                <w:br/>
                山水实景剧场【印象·刘三姐】
                <w:br/>
                “桂林小瑞士”打卡美拍【桂海晴岚】
                <w:br/>
                如诗如画的风光，青山、绿水、古桥、小树，无处不让人魂牵梦绕【遇龙河多人漂】
                <w:br/>
                湖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抵达桂林-七星景区-夜游一江四湖
                <w:br/>
              </w:t>
            </w:r>
          </w:p>
          <w:p>
            <w:pPr>
              <w:pStyle w:val="indent"/>
            </w:pPr>
            <w:r>
              <w:rPr>
                <w:rFonts w:ascii="微软雅黑" w:hAnsi="微软雅黑" w:eastAsia="微软雅黑" w:cs="微软雅黑"/>
                <w:color w:val="000000"/>
                <w:sz w:val="20"/>
                <w:szCs w:val="20"/>
              </w:rPr>
              <w:t xml:space="preserve">
                ◆根据飞机抵达桂林的时间，导游在出站口接站，导游一天会提前与您联系。
                <w:br/>
                ◆接团后游览【骆驼峰·七星景区】花桥虹影、中华民族五千年灿烂文明的国内最大巨型花岗岩浮雕“华夏之光”广场、骆驼峰、克林顿总统演讲处，七星景区因为景区内七座山峰完全按天上北斗星座排列而得名，誉为“天上北斗，人间七星”，是桂林奇山异水、文物古迹、自然与人文的完美融合在七星展现，堪称桂林山水与文化的缩影。 
                <w:br/>
                ◆随后【船游一江四湖】(约 60 分钟)桂林是典型的山水城市，自然山水是构成桂林城市景观的基 本元素。两江四湖景区真实地体了“千峰环野立，一水抱城流”的美妙景致和“城在景中，景在城 中”的和谐景观。作为桂林城市中心经典环游线路，乘船夜游可欣赏到象鼻山、伏波山、叠彩山、 老人山、宝积山等十多座传统名山;桃花江畔的舍利塔、虹桥坝、朱紫牌坊、独角亭等名胜古迹;还可游览中国古典园林一榕杉湖景区、天人合的生态园林-桂湖景区，宋历史文化园-木龙湖景区:欣赏景 区名桥博览园，名花名树博览园，亭台楼阁博览园和雕塑博览园领略为何世上会有“愿做桂林人， 不愿做神仙”的感叹。
                <w:br/>
                ◆行程结束后前往酒店入住。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大漓江四星船、遇龙河多人竹筏漂流、印象刘三姐、阳朔西街
                <w:br/>
              </w:t>
            </w:r>
          </w:p>
          <w:p>
            <w:pPr>
              <w:pStyle w:val="indent"/>
            </w:pPr>
            <w:r>
              <w:rPr>
                <w:rFonts w:ascii="微软雅黑" w:hAnsi="微软雅黑" w:eastAsia="微软雅黑" w:cs="微软雅黑"/>
                <w:color w:val="000000"/>
                <w:sz w:val="20"/>
                <w:szCs w:val="20"/>
              </w:rPr>
              <w:t xml:space="preserve">
                ◆早餐后集合前往漓江码头（注意：5月2号为当地客流高峰期，不指定船票时间随机出票，为避免误船客人需提前前往漓江码头排队等候）乘【四星级豪华游船】游览“百里画廊”—全景大漓江AAAAA级（不指定仓位随机出票，船程约4小时船上中餐自助、豪华沙发座椅，高速wifi全船覆盖；360°全景观光甲板全船智能中央空调）欣赏漓江风光：九马画山、黄布倒影、兴平佳境、浪石烟雨、八仙过江等、乘电瓶车（费用已含）。
                <w:br/>
                ◆乘坐竹筏游览【遇龙河多竹筏漂流】（约30分钟）群峰倒影、村庄田园、风光青山、绿水、无处不让人魂牵梦绕。（常规多人竹筏为8人一筏，专门安排贵宾7人一筏）
                <w:br/>
                ◆晚上观看【印象·刘三姐】AAAA级世界上最大的山水实景剧场，以漓江奇幻的山水实景营造出一种「雾、雨、云」融合的神奇魅力。
                <w:br/>
                ◆行程结束后可自由漫步在没有国度、充满热情的洋人街【阳朔西街】（无车无导游陪同）感受浓郁的异国风情。
                <w:br/>
                <w:br/>
                【今日温馨小贴士】
                <w:br/>
                1、本行程中安排游览的四星船参考码头： 竹江码头-水东门码头 或水东门码头-杨堤码头（上下船码头以水运中心实际出票为准）游船由桂林车船公司统一提供，如若此航线四星游船因疫情期间或特殊情况导致无法游览，则调整为游览三星游船正航（磨盘山-阳朔）+阳朔码头电瓶车费用无增减。
                <w:br/>
                2、自由活动期间不提供导游服务与旅游用车、请注意安全并保管好贵重物品，谨记导游告知的注意事项、阳朔不含晚餐，自由畅享当地美食---“吃”、“玩”两不误；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午餐：船餐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阳朔</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世外桃源、银子岩、十里画廊骑行、鸬鹚捕鱼
                <w:br/>
              </w:t>
            </w:r>
          </w:p>
          <w:p>
            <w:pPr>
              <w:pStyle w:val="indent"/>
            </w:pPr>
            <w:r>
              <w:rPr>
                <w:rFonts w:ascii="微软雅黑" w:hAnsi="微软雅黑" w:eastAsia="微软雅黑" w:cs="微软雅黑"/>
                <w:color w:val="000000"/>
                <w:sz w:val="20"/>
                <w:szCs w:val="20"/>
              </w:rPr>
              <w:t xml:space="preserve">
                ◆游览央视著名广告《康美之恋》主要采景地【世外桃源】（约60分钟）亲身体验《桃花源记》中“小桥、流水、人家”的纯自然意境，这里一年四季桃花盛开，桃树成林，莺歌舞美不胜收。宛若陶渊明笔下“芳草鲜美落英缤纷”有良田美池桑竹之属”的桃源画境。
                <w:br/>
                ◆游览【银子岩】（约60分钟），银子岩溶洞是典型的喀斯特地貌，贯穿十二座山峰，属层楼式溶洞，洞内汇集了不同地质年代发育生长的钟乳石，有桂林最美岩洞之称，洞内汇集了高达数十米，雄、奇、幽、美，像银子似钻石的钟乳石。
                <w:br/>
                ◆乘车前往【电瓶车骑行十里画廊】十里画廊是阳朔最美一段风光，阳朔自助旅游必去之地。赏美好山水，空气很好很清新，沿途群峰竞秀，田园秀色，绿野烟村，多山岩形状独特给人遐想，如诗如画，被称为阳朔十里画廊。观唐僧取经、猪八戒晒肚皮、羊角山、骆驼过江、芋头山等景观出神入化，令人心旷神怡，乘车漫游其间，就好象在欣赏一幅徐徐展开的中国山水画的长卷，美不胜收。
                <w:br/>
                ◆有时间的情况下独家赠送【观景下午茶】一种非常独特的休闲体验，结合了欣赏美景与享受小资生活，你可以享受到依山傍水的壮丽景色，餐厅无死角地眺望远处的青山绿水，美拍非常出片。 
                <w:br/>
                ◆观【鸬鹚捕鱼】，几只展翅欲飞的鸬鹚正酣畅的钻进河中捕鱼玩耍，抽着烟斗悠然自得的老翁独钓船头；得天独厚的自然景观与人文民俗完美融合，给游客沉浸式的竹筏情景完美体验！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阳朔</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象鼻山、远观日月双塔、桂海晴岚、靖江王府、送机
                <w:br/>
              </w:t>
            </w:r>
          </w:p>
          <w:p>
            <w:pPr>
              <w:pStyle w:val="indent"/>
            </w:pPr>
            <w:r>
              <w:rPr>
                <w:rFonts w:ascii="微软雅黑" w:hAnsi="微软雅黑" w:eastAsia="微软雅黑" w:cs="微软雅黑"/>
                <w:color w:val="000000"/>
                <w:sz w:val="20"/>
                <w:szCs w:val="20"/>
              </w:rPr>
              <w:t xml:space="preserve">
                ◆早餐后9:30集合出发游览【象鼻山】AAAAA级（约60分钟），象鼻山是桂林的城徽山，是桂林旅游的标志山，它坐落在桂林市中心的漓江与桃花江汇流处，形似一头鼻子伸进漓江饮水的巨象，象鼻和象腿之间是面积约一百五十平米的圆洞，江水穿洞而过，如明月浮水。坐落西岸的象山水月与漓江东岸的穿月岩相对，一挂于天一浮于水，形成"漓江双月"的奇特景观。
                <w:br/>
                ◆远观桂林文化新地标【日月双塔】文化公园（外观），整座铜塔创下了三项世界之最。
                <w:br/>
                ◆前往【桂海晴岚】打卡美拍（游览约60分钟）桂海晴岚，国家 4A 级景区，占地面积 2.29 平方公里，拥有 200 多座山峰。这里以艺术文化为核心，打造了一个集休闲度假为一体的综合体。景区铺设了1100亩的进口草皮，形似欧洲小镇，远处山峦起伏，每座山峰都有独特的形状，装点了整个景色，也丰富了游客的视野，因此被称为“桂林小瑞士”。作为桂林市区的网红新地标，东方甄选的“董宇辉”也曾来到此处跨年直播，这里还是草莓音乐节的举办地。桂海晴岚以其独特的自然风光和多元化的休闲度假体验，成为桂林市区备受瞩目的网红新地标，打卡美拍超出片。无论您是艺术爱好者、自然探险家还是休闲度假者，都可以在这里找到属于自己的乐趣。 
                <w:br/>
                ◆乘车前往游览被誉为“南方小故宫”的龙脉福地、广西早期的文化与经济中心——5A【独秀峰•王城景区】（游览约90分钟）,参观三元及第坊、千年古穴——太平岩、恭拜甲子星宿保护神像，探访名句“桂林山水甲天下”之出处地，观摩独秀峰上的摩崖石刻。这里也是清朝广西最大的科举考场贡院，如今景区中上演的模拟科举考试让您有了“金榜题名”的体验；登独秀峰皇族宝山，尽览桂林市区全景。
                <w:br/>
                ◆后根据您的航班时间送机，返回温馨的家
                <w:br/>
                重要提示：以上行程仅供参考，旺季期间我社保有对行程或餐厅、住宿顺序前后调动的权利，实际游览顺序由地接社导游安排为准！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旅游交通：济南至桂林往返经济舱机票，含机场建设税及燃油税；当地14座奔驰车
                <w:br/>
                酒店住宿：参考酒店：桂林大公馆酒店；阳朔漓境度假酒店
                <w:br/>
                用餐标准：全程用餐3早2正1自助船餐（早餐在酒店为赠送，不占床无早餐。若自愿放弃用餐，不退费用）
                <w:br/>
                景点门票：景点首道大门票；
                <w:br/>
                导游服务：专业导游讲解服务；
                <w:br/>
                儿童费用：儿童操作含餐费半价、导服、车位费，床位、门票；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1、自由活动期间交通费、餐费、等私人费用；
                <w:br/>
                2、不提供自然单间，产生单房差或加床费用自理。非免费餐饮费、洗衣、理发、电话、烟酒、付费电视、行李搬运等费用；
                <w:br/>
                3、行程中未提到的其它费用：如特殊门票、游船（轮）、缆车、景区内电瓶车、动车票等费用；
                <w:br/>
                4、酒店内儿童早餐费用及儿童报价以外产生的其他费用需游客自理；
                <w:br/>
                5、购物场所内消费；
                <w:br/>
                6、不含旅游意外保险及航空保险，因旅游者违约、自身过错、自身疾病，导致的人身财产损失而额外支付的费用；
                <w:br/>
                7、因交通延误、取消等意外事件或不可抗力原因导致的额外费用；
                <w:br/>
                8、“旅游费用包含”内容以外的所有费用。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1、每人一个正座位，如有特别要求车辆，请提前说明。旅游车到景点、餐厅期间客人统一下车，贵重物品不能存放在车上。
                <w:br/>
                2、体弱多病及孕妇不建议参团，否则由此造成的不便或问题，我社不承担责任。
                <w:br/>
                3、桂林酒店标准比内地偏低，请旅游者提前做好心理准备。如遇旺季（每年3月1日至10月15日之间及特殊节假日）酒店资源紧张或政府临时征用等特殊情况，造成行程中备选酒店客满，我社有权调整为同等级标准以上酒店。酒店的退房时间为中午的12:00，返程为晚班机的旅游者可把行李寄存在酒店前台后自由活动或自补房差开钟点房休息。
                <w:br/>
                4、行程中所含的餐食，早餐为酒店房含，不用不退。桂林用餐口味较辣。建议旅游者用餐可提前和导游沟通少辣，多辣。
                <w:br/>
                5、行程中所含的所有景点门票已按景点折扣门票核算，故客人持有军官证、残疾证、老年证等优惠证件及其他特殊身份人士，则无退还。如遇人力不可抗拒因素或政策性调整导致无法游览的景点，我社有权取消或更换为其它等价景点，赠送景点费用不退，并有权将景点及住宿顺序做相应调整；
                <w:br/>
                6、其中部分景区及酒店为方便旅游者有自设的商场及购物场所，并非我社安排的旅游购物店，此类投诉我社无法受理，敬请谅解；如在自由活动期间有购物需求，请自行前往；当地购物时请慎重考虑，把握好质量与价格，务必索要发票，当地特产有罗汉果、桂圆肉、桂花香水、桂林三宝（辣椒酱、豆腐乳、三花酒）、白果、桂花糕……请到正规大型超市购买，切忌到路边小店购买假冒伪劣产品。
                <w:br/>
                7、维权事宜注意：客人必须填写“游客意见书”，如果客人在意见单上填写“不满意”一栏后，可视为投诉范畴，并在意见单上填写投诉理由；恕不受理客人因虚填或不填意见书而产生的后续争议。请组团社在收客的时候告诉各位游客必须认真仔细填写，由此而造成的一切损失由客人自负。投诉问题在旅游目的地就地解决（决不把问题带回组团社），请组团社告知游客/领队/全陪，返程后我社不接收投诉！旅行社不受理因虚假填写或不填意见书而产生的后续争议和投诉；
                <w:br/>
                8、本公司对以上条款保留最终解释权。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2026-04-20T21:12:14+08:00</dcterms:created>
  <dcterms:modified xsi:type="dcterms:W3CDTF">2026-04-20T21:12:14+08:00</dcterms:modified>
</cp:coreProperties>
</file>

<file path=docProps/custom.xml><?xml version="1.0" encoding="utf-8"?>
<Properties xmlns="http://schemas.openxmlformats.org/officeDocument/2006/custom-properties" xmlns:vt="http://schemas.openxmlformats.org/officeDocument/2006/docPropsVTypes"/>
</file>