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【皇冠三峡，长江印象】：长江印象五星涉外豪华游轮宜昌+大三峡+小三峡+石宝寨+三峡大坝单高单飞六日游（上水）行程单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31755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济南-宜昌
                <w:br/>
              </w:t>
            </w:r>
          </w:p>
          <w:p>
            <w:pPr>
              <w:pStyle w:val="indent"/>
            </w:pPr>
            <w:r>
              <w:rPr>
                <w:rFonts w:ascii="微软雅黑" w:hAnsi="微软雅黑" w:eastAsia="微软雅黑" w:cs="微软雅黑"/>
                <w:color w:val="000000"/>
                <w:sz w:val="20"/>
                <w:szCs w:val="20"/>
              </w:rPr>
              <w:t xml:space="preserve">
                济南乘坐高铁车次：济南西-宜昌北  G1739（9：18-15：04）抵达后师傅接机后入住酒店休息。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三峡大坝 
                <w:br/>
              </w:t>
            </w:r>
          </w:p>
          <w:p>
            <w:pPr>
              <w:pStyle w:val="indent"/>
            </w:pPr>
            <w:r>
              <w:rPr>
                <w:rFonts w:ascii="微软雅黑" w:hAnsi="微软雅黑" w:eastAsia="微软雅黑" w:cs="微软雅黑"/>
                <w:color w:val="000000"/>
                <w:sz w:val="20"/>
                <w:szCs w:val="20"/>
              </w:rPr>
              <w:t xml:space="preserve">
                上午自由活动，中午师傅接客人
                <w:br/>
                12:00-13:30  乘车前往世纪工程--三峡大坝，游览【三峡大坝】（门票已包含）（游览时间不低于2.5小时）（不含电瓶车20元/人）三峡大坝旅游区，占15.28平方公里，目前对游客开放的有三个观景点：坛子岭、185平台、截流纪念园。【三峡大坝】是世界第一大水坝，三峡工程是中国、也是世界上最大的水利枢纽工程，是治理和开发长江的关键性骨干工程。三峡工程水库正常蓄水位175米，总库容393亿立方米；水库全长600余公里，平均宽度1.1公里。水库面积1084平方公里。它具有防洪、发电、航运等综合效益。
                <w:br/>
                可自选景点：升船机（自愿自理290元/人）
                <w:br/>
                17：30  - 18：30    赠送陆地桌餐
                <w:br/>
                19：30 – 20：00    宜昌茅坪码头登船
                <w:br/>
                                           办理入住五星长江印象游轮
                <w:br/>
                20：30 – 21：00    游轮 - 安全说明会（五楼  神女酒吧）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巫山 - 奉节
                <w:br/>
              </w:t>
            </w:r>
          </w:p>
          <w:p>
            <w:pPr>
              <w:pStyle w:val="indent"/>
            </w:pPr>
            <w:r>
              <w:rPr>
                <w:rFonts w:ascii="微软雅黑" w:hAnsi="微软雅黑" w:eastAsia="微软雅黑" w:cs="微软雅黑"/>
                <w:color w:val="000000"/>
                <w:sz w:val="20"/>
                <w:szCs w:val="20"/>
              </w:rPr>
              <w:t xml:space="preserve">
                06:30-07:00  在娱乐大厅享用【免费早茶、早咖啡及茶点】【太极拳晨练】。
                <w:br/>
                06：00  –07：30   游轮 - 巫峡（45公里，幽深秀丽，船过神女峰）
                <w:br/>
                 在二楼餐厅享用丰富的【自助早餐】（二楼  巴楚风情餐厅）。
                <w:br/>
                08:30-11:00  换乘观光游船游览：【小三峡】（门票已含）（游览时间不低于2.5小时）小三峡位于重庆市巫山县巫峡镇宁江路。巫山小三峡由大宁河下游流经巫山境内的龙门峡、巴雾峡、滴翠峡组成，与长江大三峡毗邻。
                <w:br/>
                自选游览 – 小小三峡180元/人（客人自费选择）
                <w:br/>
                12：30 – 13：30    游轮 - 自助午餐（二楼  巴楚风情餐厅）
                <w:br/>
                14：00 – 14：30    游轮 - 瞿塘峡（雄伟壮观夔门风光）
                <w:br/>
                15：00 – 18：00    自选游览 – 白帝城252元/人
                <w:br/>
                18：00 – 19：30     游轮 – 自助晚宴（二楼  巴楚风情餐厅）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石宝寨-丰都
                <w:br/>
              </w:t>
            </w:r>
          </w:p>
          <w:p>
            <w:pPr>
              <w:pStyle w:val="indent"/>
            </w:pPr>
            <w:r>
              <w:rPr>
                <w:rFonts w:ascii="微软雅黑" w:hAnsi="微软雅黑" w:eastAsia="微软雅黑" w:cs="微软雅黑"/>
                <w:color w:val="000000"/>
                <w:sz w:val="20"/>
                <w:szCs w:val="20"/>
              </w:rPr>
              <w:t xml:space="preserve">
                06：00 – 06：30    游轮 – 晨间咖啡（五楼  逸景咖啡厅）
                <w:br/>
                06：30 – 07：30    游轮 - 自助早餐（二楼  巴楚风情餐厅）
                <w:br/>
                08：00 – 10：00    上岸游览- 石宝寨
                <w:br/>
                14：00  – 15：00    巴楚特色下午茶 – 享船上慢时光（五楼 酒吧）
                <w:br/>
                15：30  – 18：30  自选游览 –丰都鬼城或者雪玉洞，220元/人（特别说明：景点二选一，20人以上成团）
                <w:br/>
                丰都鬼城，一座起源于汉代的历史文化名城，被人们传为“鬼国京都”、“阴曹地府”，成为人类亡灵的归宿之地。它不仅是传说中的鬼城，还是集儒、道、佛为一体的民俗文化艺术宝库
                <w:br/>
                    18：30 – 19：30     游轮 - 自助晚餐 （二楼  巴楚风情餐厅）
                <w:br/>
                20：00 – 21：00     印象三峡 – 宾客同乐晚会（五楼  神女酒吧）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重庆市区
                <w:br/>
              </w:t>
            </w:r>
          </w:p>
          <w:p>
            <w:pPr>
              <w:pStyle w:val="indent"/>
            </w:pPr>
            <w:r>
              <w:rPr>
                <w:rFonts w:ascii="微软雅黑" w:hAnsi="微软雅黑" w:eastAsia="微软雅黑" w:cs="微软雅黑"/>
                <w:color w:val="000000"/>
                <w:sz w:val="20"/>
                <w:szCs w:val="20"/>
              </w:rPr>
              <w:t xml:space="preserve">
                06:30-07:00   游轮-晨间咖啡茶点（五楼逸景咖啡厅）
                <w:br/>
                06：30 – 07：30    办理离船手续、结账、交还房卡
                <w:br/>
                07：00 – 08：30    游轮  -  自助早餐（二楼 巴楚风情餐厅）
                <w:br/>
                08：00 – 09：00  抵达重庆朝天门码头
                <w:br/>
                打卡成渝潮流新地标【长江索道】 自费单程 40 元/人 ，国家 AAAA 级旅游景区 ，重庆市文物保护单位乘座【长江索道】横渡长江 ，这里曾拍摄过周渔的火车、疯狂的石头、 日照重庆等知名影视作品 ，它见证了重庆城市的变迁 ，现成为外地游客来重庆旅游的必游景点之一.如遇索道检修停运或人流增多 ，可换成打卡【磁器长歌】（ 自费 50 元/人） ：磁器长歌项目位于重庆市沙坪坝区磁器口南街景区内 ，总建筑面积约 5000 ㎡ ，实际使用面积近 8000 ㎡。其中包含约 3000 ㎡的沉浸式体验馆、近 1200 ㎡的主题街区、约 1400 ㎡商业和其他关联建筑物。开启千年磁器口奇幻之旅 ，见证历史变迁.....
                <w:br/>
                抵达中国西部第一高楼【WFC 会仙楼】（ 自费 118 元/人）约 1 小时 ，WFC 观景台 ，高空 360 度看山城 ，享受城市的专属视角 ，海拔高度 590 米 ，其中 74 层为全露天设计 ，四周全是玻璃幕墙 ，游客可在此俯瞰两江四岸 ，仰望璀璨星空 ，感受与众不同的奇趣魅力。
                <w:br/>
                打卡网红景点【李子坝轻轨穿楼】（约10 分钟 ）一张轻轨照片震惊国外 ，瞬间刷爆了朋友圈 ，一会儿穿梭密林、一会儿从你头顶呼啸而过、一会儿又和江水来个亲密接触、那段是地铁那段又是轻轨谁又分的清？总之我是轻轨我任性 ；飞檐走壁样样行。
                <w:br/>
                车观【环游渝中半岛】渝中半岛位于重庆市嘉陵江与长江交汇处的狭长半岛形陆地上 ，因其全境在渝中区 ，所以称为渝中半岛 ，是重庆市政府驻地 ，是重庆的政治、经济、文化中心。
                <w:br/>
                抵达原中美合作所旧址参观【白公馆】 和【渣滓洞】（渣滓洞往返换乘车自费 20 元/人） 了解震惊中外的 11.27大屠杀白公馆和渣滓洞一并被人们称作“两口活棺材”。但是它们又有所区别 ，观革命传统教育基地中美合作所了解震惊中外的“ 11、27”大屠杀事件 ，缅怀革命先辈。
                <w:br/>
                抵达明清古镇【千年古镇磁器口】约 60 分钟 ，走一走古香古色的青石板路、观玲琅满目的特色商品、 品重庆地方特色小吃 ！“一条石板路、千年磁器口” ，磁器口古镇拥有"一江两溪三山四街 "的独特地貌。作为嘉陵江边重要的水陆码头 ，曾经"白日里千人拱手 ，入夜后万盏明灯 "繁盛一时 ，被赞誉为"小重庆" ，是重温老重庆旧梦的好去处。
                <w:br/>
                打卡重庆地标外观【重庆人民大礼堂】 自由活动 ，重 庆 中 国 三 峡 博 物 馆 主 体 建 筑 正 面 与 人 民 广 场 、 人 民 大礼 堂 保 持 三 位 一 体 。 2020 年 11 月 18 日 ，当选“ 巴蜀文化旅游走廊新地标”。总体布局通过以东西走向的人民大礼堂对称轴为主轴线 ，并以一个完形将人民广场与博物馆主体建筑联系起来 ，主轴线上人民大礼堂、人民广场、博物馆三位一体 ，形成“三位一体”的四维效果。外地人来渝必去打卡地 ！
                <w:br/>
                后抵达【洪崖洞+戴家巷步道】（ 自由游览）古色古香的洪崖洞仿佛让你置身于千与千寻现实版场景中 ，洪崖洞以具巴渝传统建筑特色的 "吊脚楼"风貌为主体 ，依山就势 ，沿江而建 ，以拥城市旅游景观、商务休闲景观和城市人文景观于一体而闻名 ，是游吊脚群楼、观洪崖滴翠、逛山城老街、赏巴渝文化、看两江汇流、 品天下美食的好去处。戴家巷步道保持了老山城行走爬山的本色 ，增加了现代元素 ，将历史文化与现代景观、健身、观光串联在一起 ，形成重庆的地方特色和旅游观光品牌。结束行程 ！
                <w:br/>
                1 ：在不减少景点的情况 ，根据当天出行的实际情况 ，我社或导游有权调整行程的先后顺序 ！
                <w:br/>
                2 ：在游览期间 如遇景区政策性关闭（如 ：长江索道检修停运）我社将更换为皇冠大扶梯或体验轻轨穿楼（我社将不再另行通知及不针对部分门票退费 ）报名望知晓 ！
                <w:br/>
                3:如遇长江索道检修停运 ，可以换黎明之前或磁器长歌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重庆乘坐飞机返回济南温馨的家。重庆-济南GX7892（22:15-00:15）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自行返回温馨的家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1、大交通：济南-宜昌高铁/动车二等座，重庆-济南飞机票
                <w:br/>
                2、区间交通：空调旅游车（只保证一人一位，不保证车型）
                <w:br/>
                3、游轮：长江印象涉外五星豪华游轮（原名世纪天子号） （中央空调、彩电、独立卫生间）
                <w:br/>
                4、住宿标准：游轮住宿3晚根据船票所属等级，入住对应船舱房间(均带空调、彩电、独立卫生间），陆地2晚为三钻酒店双人标准间。
                <w:br/>
                5、就餐：4早5正餐，登船日为赠送简餐（其中邮轮上含3早 + 4正餐 +  1下午茶）；   游轮上为自助餐（不吃不退）
                <w:br/>
                5、景点：行程中景点门票（包含景点不去不退）+重庆一日游(放弃游览及门票优惠均不退费用)
                <w:br/>
                6、导游：岸上优秀地接导游服务、游轮上为中英文船陪服务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登船当天早中餐不含，离船当天的中晚餐不含；
                <w:br/>
                2、 在船期间娱乐、购物等其他个人消费；
                <w:br/>
                3、 景区内自愿消费项目；
                <w:br/>
                4、 自愿参加的自费游览项目；
                <w:br/>
                5、 景区内索道等不含项目；
                <w:br/>
                6、 登船当天，如未能在指定时间/地点集合的游客，需自行前往茅坪码头，费用自理；
                <w:br/>
                7、 保险：旅游人身意外保险；
                <w:br/>
                8、 其他未在包含费用中的项目。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升船机290元/人，小小三峡180元/人，白帝城 252 元/人，丰都鬼城/雪玉洞220元/人，会仙楼观景台（ 128 元/人）  长江索道（40 元/人）渣滓洞换乘 （ 20 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¥ 290.00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出团前准备： 
                <w:br/>
                【证件】请携带与订单信息匹配的有效证件，在游船上办理入住手续时将出示该证件。（未办理身份证的儿童请携带好户口本）。
                <w:br/>
                【衣物】根据自己的情况，主要以休闲、轻松的服装为主；因上岸参观时徒步行走的时间较长，我们建议您准备便鞋。由于江风较大，春秋季节应备薄毛衣或外套；冬季江上寒冷，应备厚重衣物，如羽绒服等；夏季三峡地区气温较高，日照时间较长，最好能准备帽子，太阳镜，防晒霜等物品。
                <w:br/>
                【携带现金或者银行卡】当您入住游船后，旅途中，您在船上的一切私人性质的自由自主消费，可刷卡或现金支付。
                <w:br/>
                【日常药品】带上平时自己家庭经常用的药品（如感冒、消化系统、心脏病、高血压等药物），如果身体有什么不适要尽早预防和看医生。
                <w:br/>
                安全提示：
                <w:br/>
                1、晚间休息，注意检查房门、窗是否关好，贵重物品需贴身保管。
                <w:br/>
                2、在船上您需要注意人身安全和财物安全。上下船不要拥挤、注意脚下，小心滑倒。船行江中，应该十分注意坠江事故的发生，特别是小孩。离开房间时（到餐厅用餐或上岸游览），请将现金和贵重物品（如相机等）随身携带，同时锁好房门，防有各类小偷混迹于船上。
                <w:br/>
                3、游客在景区或者游船码头购买食品或特产时，需要注意商品的保质期，如要购买熟食品，需注意食品卫生，尽量不购买。
                <w:br/>
                旅游目的地须知：
                <w:br/>
                1、您必须记住您乘坐的游轮名称、停靠的码头和游轮在每一个观光点的起航时间。出现意外情况时，您必须自己在开航前赶回游轮，切记。
                <w:br/>
                2、丰都鬼城游览时可乘索道或不乘索道，您需要根据您自己的情况决定，不必盲目听信他人的建议。
                <w:br/>
                3、游客不得参观或者参与违反我国法律、法规、社会公德和旅游目的地的相关法律、风俗习惯、宗教禁忌的项目或者活动。 
                <w:br/>
                4、景区内可跟随导游游览或自行游览，进入景区人多容易走散，导游在景区内很难跟随每一位游客，所以主要以自己游览的方式在景区内游览，如与导游走散，请在规定时间内回到船上或车上。
                <w:br/>
                5、为了确保您的房位能完全保留并生效，产品确认后请约定的条件和时限内付款，如逾期未付款不作保留。
                <w:br/>
                6、上述报价为单人价格，原则安排 2 人入住 1 间房。若出现单男单女，则会尽量安排与其他同性别团友拼房；若单人要求独占一间房，请补齐单房差价。
                <w:br/>
                7、预订时需提供出游人的实名信息，包括姓名、证件号码、手机号码等，以便在特殊情况下及时联系到您。
                <w:br/>
                8、登船时请携带好有效身份证件（需与报名时的证件一致），如因游客自身原因或因提供材料存在问题不能及时办理登船入住手续，费用损失由游客自行承担。
                <w:br/>
                9、为了不耽误您的行程，请您在指定时间到达相应码头办理登船手续；如涉及因水文、气象、航道管制等问题导致码头变更，请按照我司所指定的时间到达相关中转地点，参与中转服务。
                <w:br/>
                10、出团通知最晚于出团前 1 个工作日发送，若能提前确定，我们将会第一时间通知您。
                <w:br/>
                11、因我司原因不能出团，我司会于出发前 7 个工作日通知取消该行程，您可以选择延期出发、更改线路出行，或退回团款。
                <w:br/>
                12、由于房间数量有限，在您付款确认之后，我们会立即录入预订系统内，进行房间确认登记，因此在非特殊情况下我们不接受任何理由的改期、取消。
                <w:br/>
                13、若因水文、水位、气象、航道管制，以及三峡大坝维护、船闸检修等不可抗力等因素，我司有权对所停靠的码头、行程景点进行调整，请各位配合，谢谢合作。
                <w:br/>
                14、当地购物时请慎重考虑，把握好质量与价格，请务必保存好所有的购物票据，若购物点提供发票，请索要。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2026-04-20T18:23:05+08:00</dcterms:created>
  <dcterms:modified xsi:type="dcterms:W3CDTF">2026-04-20T18:23:05+08:00</dcterms:modified>
</cp:coreProperties>
</file>

<file path=docProps/custom.xml><?xml version="1.0" encoding="utf-8"?>
<Properties xmlns="http://schemas.openxmlformats.org/officeDocument/2006/custom-properties" xmlns:vt="http://schemas.openxmlformats.org/officeDocument/2006/docPropsVTypes"/>
</file>