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单团龙门石窟白马寺牡丹老君山网红胖东来高铁四日游行程单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太行山小王子-HE17763053815G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河南省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仙境—世界文化遗产【老君山】（5A）
                <w:br/>
                品读—世界文化遗产【龙门石窟】（5A）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济南---洛阳
                <w:br/>
              </w:t>
            </w:r>
          </w:p>
          <w:p>
            <w:pPr>
              <w:pStyle w:val="indent"/>
            </w:pPr>
            <w:r>
              <w:rPr>
                <w:rFonts w:ascii="微软雅黑" w:hAnsi="微软雅黑" w:eastAsia="微软雅黑" w:cs="微软雅黑"/>
                <w:color w:val="000000"/>
                <w:sz w:val="20"/>
                <w:szCs w:val="20"/>
              </w:rPr>
              <w:t xml:space="preserve">
                出发地高铁赴洛阳，到达后用中餐。
                <w:br/>
                中餐后游览中原最大晚花【国际牡丹园】中外牡丹精品园，以精、晚、新、奇四大特色著称，华夏园（洛阳精品牡丹，含黑/绿牡丹）、万芳园（国内最大国外牡丹展区，日本/法国/美国百余种，如法国金阁、美国海黄）、九色园（九大色系晚花核心区）、锦绣园、芍药园、生产科技园；还有古稀牡丹二十品、野生牡丹群、寒牡丹等特色景点。
                <w:br/>
                后游览【洛邑古城】【丽景门】
                <w:br/>
                特别安排汉服+妆造+旅拍(每人10张照片2张精修)换成唐装沉浸在大唐盛世的繁华中。
                <w:br/>
                洛邑古城位于洛阳市老城区，这里极具古韵，拥有众多历史遗迹。“洛邑”是洛阳古时的旧称，历经十三朝古都，行走在洛邑古城内，城墙、古院、老树等，每一处都令人沉醉。文峰塔、文庙、妥灵宫等遗址，更是体现了洛阳深厚的历史文化底蕴。景区内洛阳知名美食‘老洛阳面馆’等食肆林立，可以品尝下当地风味的美食小吃。
                <w:br/>
                晚餐后入住酒店。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网评3钻酒店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洛阳一天
                <w:br/>
              </w:t>
            </w:r>
          </w:p>
          <w:p>
            <w:pPr>
              <w:pStyle w:val="indent"/>
            </w:pPr>
            <w:r>
              <w:rPr>
                <w:rFonts w:ascii="微软雅黑" w:hAnsi="微软雅黑" w:eastAsia="微软雅黑" w:cs="微软雅黑"/>
                <w:color w:val="000000"/>
                <w:sz w:val="20"/>
                <w:szCs w:val="20"/>
              </w:rPr>
              <w:t xml:space="preserve">
                早餐后中餐后游览佛教传入中国的第一寺院——白马寺【游览约2小时】，白马寺创建于东汉，是佛教传入中国后兴建的第一座寺院，有中国佛教的“祖庭”和“释源”之称。游人可看千年古刹，览千年神话。参观大佛殿、大雄宝殿、接引殿、清凉台等景点，亦可欣赏由国外友人出资于寺内修建的泰国风格佛殿和印度风格佛殿。中餐后游览【龙门石窟】（景区游览约 2.5小时）龙门石窟是中国石刻艺术宝库之一，与莫高窟、云冈石窟、麦积山石窟并称中国四大石窟。开凿于北魏孝文帝年间，之后历经东魏、西魏、北齐、隋、唐、五代、宋等朝代连续大规模营造达400余年之久，南北长达1公里，今存有窟龛2345个，造像10万余尊，碑刻题记2800余品。结束后赴栾川县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特色民宿</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老君山---许昌
                <w:br/>
              </w:t>
            </w:r>
          </w:p>
          <w:p>
            <w:pPr>
              <w:pStyle w:val="indent"/>
            </w:pPr>
            <w:r>
              <w:rPr>
                <w:rFonts w:ascii="微软雅黑" w:hAnsi="微软雅黑" w:eastAsia="微软雅黑" w:cs="微软雅黑"/>
                <w:color w:val="000000"/>
                <w:sz w:val="20"/>
                <w:szCs w:val="20"/>
              </w:rPr>
              <w:t xml:space="preserve">
                早餐后，游览【老君山】老君山景区相传是道教始祖李耳（老子）的归隐修炼之地，北魏时在山中建庙纪念，后来被封为“天下名山”，历来香火旺盛。山中树木茂盛，风景如画，处处都能看到山泉。金秋时分，这里更是周边地区赏红叶的不二之选。雨后的老君山，云雾环绕在各个山峰中，犹如天上仙境。景区面积庞大，主要分为居中的老君山主景区、西部的追梦谷景区和东部的寨沟景区。一般游客会用一天的时间游玩老君山主景区，这也是整个景区开发完善的区域。如果你去山顶，还有机会观赏到美丽的云海、日出、夕阳。
                <w:br/>
                老君山主景区内包括了中天门、金顶、老君庙、南天门、玉皇顶以及马鬃岭等主要景点。老君庙自北魏始建以来，就是中原香客朝拜的中心；玉皇顶的道观中供奉着玉皇大帝，这里也是山中观景的好地方；金顶和马鬃岭则是观看日出和云海的好地方。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网评3钻酒店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许昌---郑州
                <w:br/>
              </w:t>
            </w:r>
          </w:p>
          <w:p>
            <w:pPr>
              <w:pStyle w:val="indent"/>
            </w:pPr>
            <w:r>
              <w:rPr>
                <w:rFonts w:ascii="微软雅黑" w:hAnsi="微软雅黑" w:eastAsia="微软雅黑" w:cs="微软雅黑"/>
                <w:color w:val="000000"/>
                <w:sz w:val="20"/>
                <w:szCs w:val="20"/>
              </w:rPr>
              <w:t xml:space="preserve">
                早餐后，沉浸式打卡【DL胖东来】，读懂了自由与爱，才能读懂胖东来。商场里处处都是这些文字，让大家用心去感受生活，感受幸福，知足常乐。胖东来在周末人很多，尤其是超市的糕点区。特别推荐胖东来大月饼、芋泥爆浆蛋糕、伯爵红茶卷、红丝绒蛋糕、芋泥奶罐等，还有其他小吃韩式炸鸡、麻辣牛肉干、烤肠等。准备好麻袋胃、碎银子和涌入人海的勇气，佛系拍照，开启在胖东来的逛吃吧~后前往郑州，送站返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 往返高铁   当地空调旅游车
                <w:br/>
                2、住宿：全程3钻住宿标准  入住宾馆标准间(此酒店没有挂牌,设施相当于   标准,仅供参考,不作为组团社与客人签定合同的标准)，全程不提供自然单间，产生单房差由客人自理；
                <w:br/>
                3、用餐：  含3早5正，正餐  元 ，正餐10人一桌10菜1汤,不含酒水,人数不足,酌情递减.
                <w:br/>
                4、门票：含景点第一门票（不含景点第二门票及另付费项目）；
                <w:br/>
                5、专职导游服务
                <w:br/>
                6、旅游保险：旅行社责任险；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景区内娱乐项目</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2026-04-17T06:41:11+08:00</dcterms:created>
  <dcterms:modified xsi:type="dcterms:W3CDTF">2026-04-17T06:41:11+08:00</dcterms:modified>
</cp:coreProperties>
</file>

<file path=docProps/custom.xml><?xml version="1.0" encoding="utf-8"?>
<Properties xmlns="http://schemas.openxmlformats.org/officeDocument/2006/custom-properties" xmlns:vt="http://schemas.openxmlformats.org/officeDocument/2006/docPropsVTypes"/>
</file>