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四川6日游（单地接）行程单</w:t>
      </w:r>
    </w:p>
    <w:p>
      <w:pPr>
        <w:jc w:val="center"/>
        <w:spacing w:after="100"/>
      </w:pPr>
      <w:r>
        <w:rPr>
          <w:rFonts w:ascii="微软雅黑" w:hAnsi="微软雅黑" w:eastAsia="微软雅黑" w:cs="微软雅黑"/>
          <w:sz w:val="20"/>
          <w:szCs w:val="20"/>
        </w:rPr>
        <w:t xml:space="preserve">成都、武侯祠、熊猫基地、三星堆、都江堰</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SC1776134948VQ</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全国联运</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四川省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自理</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成都、武侯祠、熊猫基地、三星堆、都江堰</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济南-成都-宽窄巷子
                <w:br/>
              </w:t>
            </w:r>
          </w:p>
          <w:p>
            <w:pPr>
              <w:pStyle w:val="indent"/>
            </w:pPr>
            <w:r>
              <w:rPr>
                <w:rFonts w:ascii="微软雅黑" w:hAnsi="微软雅黑" w:eastAsia="微软雅黑" w:cs="微软雅黑"/>
                <w:color w:val="000000"/>
                <w:sz w:val="20"/>
                <w:szCs w:val="20"/>
              </w:rPr>
              <w:t xml:space="preserve">
                济南自行乘机抵达天府之国-成都，接机后赴【宽窄巷子（自由活动）】；宽窄巷子|最有成都味儿的地方，宽窄巷子由宽巷子、窄巷子、井巷子平行排列组成，成都宽窄巷子历史文化保护区核心区占地66590平方米，总计约73个院落和单位。全为青黛砖瓦的仿古四合院落，这里也是成都遗留下来的较成规模的清朝古街道，与大慈寺、文殊院一起并称为成都三大历史文化名城保护街区；
                <w:br/>
                游览结束后自行返回酒店休息！
                <w:br/>
                【温馨小提示】： 
                <w:br/>
                四川气候潮湿，房间可能会有潮气和潮味，属正常现象，请予谅解。入住后请清点房内设施及凉衣架、毛巾、烟灰缸等物，避免退房时因物品不全而被赔偿。
                <w:br/>
                交通：飞机（自理)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人民公园-鹤鸣茶社-成都博物馆-武侯祠-锦里
                <w:br/>
              </w:t>
            </w:r>
          </w:p>
          <w:p>
            <w:pPr>
              <w:pStyle w:val="indent"/>
            </w:pPr>
            <w:r>
              <w:rPr>
                <w:rFonts w:ascii="微软雅黑" w:hAnsi="微软雅黑" w:eastAsia="微软雅黑" w:cs="微软雅黑"/>
                <w:color w:val="000000"/>
                <w:sz w:val="20"/>
                <w:szCs w:val="20"/>
              </w:rPr>
              <w:t xml:space="preserve">
                今日行程
                <w:br/>
                【人民公园】(鹤鸣茶社)：一方长桌、几把竹椅，一盏飘香的盖碗茶，打打盹，掏掏耳朵，三五个人凑在一起摆摆龙门阵......体验成都的慢生活
                <w:br/>
                【成都博物馆】是西南地区规模最大的综合性城市博物馆，有‘花重锦官城’：成都历史文化陈列，‘影舞万象偶戏大千’、‘中国皮影木偶展’、‘人与自然’、‘贝林捐赠展’三大常设陈列
                <w:br/>
                【东郊记忆】前身为始建于20世纪50年代的成都国营红光电子管厂(代号773厂，106信箱)。后将部分工业特色鲜明的厂区作为工业文明遗址予以保留，并与文化创意产业结合，打造成集合音乐、美术、戏剧、摄影等文化形态的多元文化园区，工业遗址主题旅游地，艺术文化展演聚落，文艺创作交流园区，作为目前成都最大的文创产业基地，是来成都观光必去的网红打卡景点之一
                <w:br/>
                温馨提示：
                <w:br/>
                旺季及节假日期间人流量较大，成都博物馆不保证一定能抢到票，以实际为准！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成都大熊猫繁育基地-春熙路-太古里-IFS国际金融中心-锦里
                <w:br/>
              </w:t>
            </w:r>
          </w:p>
          <w:p>
            <w:pPr>
              <w:pStyle w:val="indent"/>
            </w:pPr>
            <w:r>
              <w:rPr>
                <w:rFonts w:ascii="微软雅黑" w:hAnsi="微软雅黑" w:eastAsia="微软雅黑" w:cs="微软雅黑"/>
                <w:color w:val="000000"/>
                <w:sz w:val="20"/>
                <w:szCs w:val="20"/>
              </w:rPr>
              <w:t xml:space="preserve">
                今日行程
                <w:br/>
                【成都大熊猫繁育基地】大熊猫基地常年饲养有大熊猫、小熊猫、黑颈鹤、白鹳和白天鹅、黑天鹅、雁、鸳鸯及孔雀等动物。在由 68科 300 多种高等植物所构成的基地人工生态植被内栖息着野生鸟类 29 科 90 多种。基地还为游客创造出现代的交互式的学习体验环境。通过这些学习型展区，将逐步了解基地研究工作的深度，以及在这个由人类危险主宰的世界里我们为帮助濒危物种的生存所作出的承诺和付出的努力。
                <w:br/>
                 【春熙路】（自由活动）春熙路是成都具有代表性的商业街，也是成都的时尚中心之一，来这里逛逛街，吃吃当地美食，是游客来到成都必做的一件事情。春熙路街道两边，百年老店、时尚商场、美味小吃店云集，钟水饺、赖汤圆、龙抄手等当地知名的小吃店，在春熙路上都有分店。
                <w:br/>
                    【远洋太古里】：成都著名的时尚购物休闲场所，就在IFS国际金融中心对面，比邻大慈寺。中式风格的建筑加上后工业时代的简约设计，正是当下流行的都市时尚风，深受小资们的喜爱。 
                <w:br/>
                【IFS国际金融中心】成都的地标性建筑之一，著名的熊猫爬墙就在这里
                <w:br/>
                【锦里古街】是成都知名的商业步行街，由一大片清末建筑风格的仿古建筑组成，拥有众多民居、酒吧、餐饮名店，有名的景点武侯祠也在其中。此外，这里还有很多老成都手艺人制作吹糖画、捏面人，在这熙熙攘攘的人潮中，可以感受成都特有的生活气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青城山-都江堰水利工程-灌县古城-南桥蓝眼泪
                <w:br/>
              </w:t>
            </w:r>
          </w:p>
          <w:p>
            <w:pPr>
              <w:pStyle w:val="indent"/>
            </w:pPr>
            <w:r>
              <w:rPr>
                <w:rFonts w:ascii="微软雅黑" w:hAnsi="微软雅黑" w:eastAsia="微软雅黑" w:cs="微软雅黑"/>
                <w:color w:val="000000"/>
                <w:sz w:val="20"/>
                <w:szCs w:val="20"/>
              </w:rPr>
              <w:t xml:space="preserve">
                今日行程
                <w:br/>
                早乘车前往【青城山景区】（含耳麦10元/人，观光车35元/人；青城山索道60元/人、不含景区保险10元/人、月城湖船票10元/人）青城山这里的山水空气可以滋润我们的烦躁，心怀一份不燥问道青城山，或许是踏入神奇世界的最佳方式。青城山特殊的气候环境，滋润了这里的青山绿水。每年三分之二的时间都有雨，因此你在青城山是一种注定，也是一种缘分。细雨蒙蒙，青色漫漫，五彩缤纷的影子在朦胧中游动，时隐时现，恍恍惚惚，这算是大自然的造化。与雨相伴，做一次探幽，轻松的感受，完全放松自己的内心
                <w:br/>
                后参观【都江堰景区】，战国秦昭王时期（公元前 227 年）蜀郡守李冰在岷江上修建的中华第一古堰-被列为“世界文化遗产”的都江堰水利工程：观鱼嘴分水堤、飞沙堰泄洪坝、宝瓶口引水口，拜水都江堰，是一次学习。小学时学过都江堰的课文还记得“深淘滩 低作堰 道法自然”。福泽千秋的伟大水利工程如泱泱中华文化的一滴水，汇集到一起成为世界无坝引水的水利文化鼻祖。
                <w:br/>
                【灌县古城】一座与都江堰相伴而生的城，因水利工程的灌溉工程在前蜀被设为灌州，后又被乘坐灌县
                <w:br/>
                打卡【都江堰南桥-蓝眼泪】（根据节气调整亮灯时间），欣赏比星空更治愈的蓝调时刻，蒂芙尼蓝的江水与身后的古建屋檐撞成一幅美妙的国风画卷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三星堆博物馆-杜甫草堂
                <w:br/>
              </w:t>
            </w:r>
          </w:p>
          <w:p>
            <w:pPr>
              <w:pStyle w:val="indent"/>
            </w:pPr>
            <w:r>
              <w:rPr>
                <w:rFonts w:ascii="微软雅黑" w:hAnsi="微软雅黑" w:eastAsia="微软雅黑" w:cs="微软雅黑"/>
                <w:color w:val="000000"/>
                <w:sz w:val="20"/>
                <w:szCs w:val="20"/>
              </w:rPr>
              <w:t xml:space="preserve">
                今日行程
                <w:br/>
                【三星堆博物馆】西南地区最大的遗址类博物馆单体建筑，真的特！别！大！沉睡三千年，再醒惊天下！总原场馆的5倍大，设有6大常展馆。完美展现“堆列三星，古蜀之眼”的格局。华丽的金面具，巨大的神树，肃穆的青铜大立人。听讲解，了解三星堆的前世今生！解谜古蜀国，穿越千年看蜀地魅力。
                <w:br/>
                【杜甫草堂】杜甫草堂是诗人杜甫当年在成都的故居。杜甫在这里居住了近四年，创作了上百首诗歌，这里因此被视为中国文学史上的“圣地”。 
                <w:br/>
                温馨提示：
                <w:br/>
                因三星堆门票不稳定，如果三星堆无票，涉及到三星堆的产品更改为杜甫草堂（旺季及节假日期间人流量较大，不保证一定能抢到票）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成都-济南
                <w:br/>
              </w:t>
            </w:r>
          </w:p>
          <w:p>
            <w:pPr>
              <w:pStyle w:val="indent"/>
            </w:pPr>
            <w:r>
              <w:rPr>
                <w:rFonts w:ascii="微软雅黑" w:hAnsi="微软雅黑" w:eastAsia="微软雅黑" w:cs="微软雅黑"/>
                <w:color w:val="000000"/>
                <w:sz w:val="20"/>
                <w:szCs w:val="20"/>
              </w:rPr>
              <w:t xml:space="preserve">
                今日行程
                <w:br/>
                早餐后自由活动，根据航班起飞时间送机，结束难忘的巴蜀之旅。
                <w:br/>
                交通：飞机（自理）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用车：别克商务。
                <w:br/>
                住宿酒店	含5晚酒店住宿：（携程5钻）成都天府广场豪雅酒店-天赋亲子套房
                <w:br/>
                特别备注：
                <w:br/>
                1、为保证行程质量，酒店不接受加床及三人间，单数客人请自补单房差。
                <w:br/>
                2、酒店房满期间，调整为同级的其它酒店。
                <w:br/>
                餐饮安排	5早9正，正餐150元/人，十人一桌，八菜一汤，不含酒水
                <w:br/>
                门票	含行程所列景点首道大门票
                <w:br/>
                导游服务	当地优秀导游服务
                <w:br/>
                其它	含旅行社责任险，赠送游客在四川旅游期间人身意外险
                <w:br/>
                重要说明	
                <w:br/>
                1、在不减少景点的情况下，以上行程我社有权根据时间调整游览的先后顺序
                <w:br/>
                2、客人行程与我社所给行程不一致或者客人身份证信息明显与真实不符的恕不接待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1、大交通：自理。
                <w:br/>
                2、单房差/如1人全程入住相应指定酒店单独包房，需补单房差。
                <w:br/>
                3、因交通延阻、罢工、天气、飞机机器故障、航班取消或更改时间等不可抗力原因所引致的额外费用。
                <w:br/>
                4、景区配套便民服务设施及体验项目：
                <w:br/>
                ①必消：熊猫基地耳麦10、三星堆定位讲解器30、都江堰电瓶车耳麦30、青城山耳麦10、电瓶车35、索道60、杜甫草堂耳麦10
                <w:br/>
                可选：熊猫基地观光车30、都江堰玉垒阁扶梯40、青城山月湖游船10
                <w:br/>
                ②其他/以上“服务提供项目—报价包含内容”里未提及包含的一切费用均未含。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1、在不减少景点的情况下，以上行程我社有权根据时间调整游览的先后顺序
                <w:br/>
                2、客人行程与我社所给行程不一致或者客人身份证信息明显与真实不符的恕不接待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2026-04-15T08:02:29+08:00</dcterms:created>
  <dcterms:modified xsi:type="dcterms:W3CDTF">2026-04-15T08:02:29+08:00</dcterms:modified>
</cp:coreProperties>
</file>

<file path=docProps/custom.xml><?xml version="1.0" encoding="utf-8"?>
<Properties xmlns="http://schemas.openxmlformats.org/officeDocument/2006/custom-properties" xmlns:vt="http://schemas.openxmlformats.org/officeDocument/2006/docPropsVTypes"/>
</file>