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【轻奢南洋-万豪 Moxy】新马 SC 济南起止双飞 5 晚 7 天行程单</w:t>
      </w:r>
    </w:p>
    <w:p>
      <w:pPr>
        <w:jc w:val="center"/>
        <w:spacing w:after="100"/>
      </w:pPr>
      <w:r>
        <w:rPr>
          <w:rFonts w:ascii="微软雅黑" w:hAnsi="微软雅黑" w:eastAsia="微软雅黑" w:cs="微软雅黑"/>
          <w:sz w:val="20"/>
          <w:szCs w:val="20"/>
        </w:rPr>
        <w:t xml:space="preserve">体验两国深度畅游 打卡新加坡鱼尾狮|吉隆坡双峰塔|马来清真寺热门景点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DN1776047296fy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酒店：新加坡保证 1 晚国际五星酒店 马来西亚全程品质酒店 
                <w:br/>
                行程：体验两国深度畅游 打卡新加坡鱼尾狮|吉隆坡双峰塔|马来清真寺热门景点 圣淘沙岛自在畅游，南洋风情无尽体验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17:50-23:50
                <w:br/>
              </w:t>
            </w:r>
          </w:p>
          <w:p>
            <w:pPr>
              <w:pStyle w:val="indent"/>
            </w:pPr>
            <w:r>
              <w:rPr>
                <w:rFonts w:ascii="微软雅黑" w:hAnsi="微软雅黑" w:eastAsia="微软雅黑" w:cs="微软雅黑"/>
                <w:color w:val="000000"/>
                <w:sz w:val="20"/>
                <w:szCs w:val="20"/>
              </w:rPr>
              <w:t xml:space="preserve">
                指定时间于机场集合，办理登机手续，搭乘国际航班前往新加坡。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鱼尾狮公园-滨海湾花园擎天大树-赞美广场-圣淘沙岛-马六甲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w:br/>
                的树冠白天可以为游人遮荫，晚上可以为游人照明。树冠上安装了光伏电池，白天时吸收太阳能，到晚上就可以供电照明了。 夜幕降临之后，五彩的灯光和投射多媒体，将这座垂直花园打扮得妖娆多姿。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※【圣淘沙岛】（约 45 分钟）【名胜世界】和【节庆大道】。作为亚洲顶级一站式综合娱乐城和独一无二的家庭度假胜地， 名胜世界集吃喝玩乐、购物住宿于一身，让时尚年轻一族、全家大小、企业会奖等都可于此欢度悠闲假期。名胜世界是云顶 新加集团坡耗资 65.9 亿新元兴建发展的项目，占地 49 公顷，使新加坡晋升为全球主要的休闲胜地之一。综合娱乐城于 2010 年 1 月开业，两年内接待游客超过 3000 万人次，著名的新加坡环球影城就坐落于此。岛内汇集多家连锁酒店、餐厅于一起， 以及名胜世界。 乘车前往马六甲，入住酒店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午餐：南洋特色餐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马六甲-三宝庙-三宝井-荷兰红屋-圣保罗教堂-波德申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分钟）,※【圣保罗 教堂】（30 分钟），让你深入了解马六甲与郑和的渊源及西方殖民的人文环境。 随后乘车前往波德申，入住酒店。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波德申自由活动-吉隆坡-国家皇宫-独立广场-国家清真寺-双峰塔-莎罗马行人天桥-默迪卡 118
                <w:br/>
              </w:t>
            </w:r>
          </w:p>
          <w:p>
            <w:pPr>
              <w:pStyle w:val="indent"/>
            </w:pPr>
            <w:r>
              <w:rPr>
                <w:rFonts w:ascii="微软雅黑" w:hAnsi="微软雅黑" w:eastAsia="微软雅黑" w:cs="微软雅黑"/>
                <w:color w:val="000000"/>
                <w:sz w:val="20"/>
                <w:szCs w:val="20"/>
              </w:rPr>
              <w:t xml:space="preserve">
                早餐后，半天自由活动。 推荐自费升级包： 【650 元/人：出海+绿湖湾+海鲜餐】 【出海】参加我们精心为您安排的一系列沙滩休闲文化系列活动（包含波德申出海一小时、浮潜、抓螃蟹、水上香蕉船、水 上摩托艇） 【绿湖湾】绿湖湾座落于有“黄金海岸”之称的波德申海边，拥有洁白柔细的白色沙滩、清澈湛绿的海水，让您陶醉于大自 然怀抱，您可倘佯在宁静的绿湖湾中，欣赏风和日丽海天一色的景致。 【海鲜餐】海鲜+龙虎烩特色餐 注：出海成团人数至少 8 人，不足 8 人则无法出海。水上香蕉船、水上摩托艇只限每人一次，不参加的视为自动放弃，务必 穿着救生衣。参加自费含海鲜午餐。 午餐后，乘车前往吉隆坡。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※【莎罗马行人天桥】（约 30 分钟）位于甘榜巴鲁的这座莎罗马行人天桥，是由 VERITAS Design Group 设计的，耗资 3100 万令吉马来西亚（750 万美元）。这座建筑的灵感来自马来婚礼槟榔叶排列/九重葛为主要设计概念，桥身上亦安装四千颗
                <w:br/>
                LED 灯泡，可发出不同颜色的灯光，在夜晚呈现不同的图案。部分行人天桥的屋顶是利用玻璃片间隔，白天阳光照射至桥身 时，桥身就会像水晶闪亮亮。 ※【默迪卡 118】外观（约 10 分钟）位于马来西亚首都吉隆坡的摩天大楼。这座摩天大楼高 2227 英尺，比上海中心大厦 的 2073 英尺高 154 英尺。马来西亚首都吉隆坡新地标“默迪卡 118”大楼，2021 年 12 月 30 日举行了尖塔封顶仪式，以 楼高 678.90 米记录，取代上海中心大厦（632 米）成为世界第二高楼，仅次于阿联酋迪拜的哈里发塔
                <w:br/>
                交通：船/巴士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晚餐：DIY 椰浆饭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蓝色清真寺-彩虹阶梯-DIY 巧克力
                <w:br/>
              </w:t>
            </w:r>
          </w:p>
          <w:p>
            <w:pPr>
              <w:pStyle w:val="indent"/>
            </w:pPr>
            <w:r>
              <w:rPr>
                <w:rFonts w:ascii="微软雅黑" w:hAnsi="微软雅黑" w:eastAsia="微软雅黑" w:cs="微软雅黑"/>
                <w:color w:val="000000"/>
                <w:sz w:val="20"/>
                <w:szCs w:val="20"/>
              </w:rPr>
              <w:t xml:space="preserve">
                ※【蓝色清真寺】（约 40 分钟）莎阿南是一个座落在吉隆坡西南 25 公里的模范市镇，林荫夹道；风景优美的公园和现代化 建筑物错落有致。比较有名的风景是富丽堂煌的苏丹沙拉胡汀阿都兹莎清真寺（Sultan Salahuddin Abbul Aziz Shah Moaque），别名「蓝色清真寺」。清真寺是由当时的雪州苏丹沙拉胡丁在 1974 年倡导兴建，1982 年动工，1988 年 3 月 11 日落成。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午餐：肉骨茶风味餐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首相府太子城-粉红水上清真寺-机场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指定时间，前往机场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午餐：奶油虾风味餐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参考航班：SC8062 00:55-07:10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当地导游服务 温馨提示，东南亚酒店以大床房型为主，会出现两个同性住一大床情况，介意者请慎重报名  当地空调旅游巴士（1 人 1 正座）；  行程中所列餐食；  早餐为酒店房费包含，客人自愿放弃不吃，费用不退。正餐十人一桌（六菜一汤或自助），如不足十人，菜数和菜量将相应减少；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司导小费 100/人及领队小费 100/人（机场现付领队）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马来西亚酒店 2017 年 9 月 1 日开始,征收旅游税 10 马币/间晚，请客人自行现付酒店。2026 年吉隆坡及雪兰莪地区酒店税 17 马 币/间晚请客人自行现付酒店。  服务包含项目未提及的其他一切费用。  赠送普通成人险</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出海+绿湖湾+海鲜餐</w:t>
            </w:r>
          </w:p>
        </w:tc>
        <w:tc>
          <w:tcPr/>
          <w:p>
            <w:pPr>
              <w:pStyle w:val="indent"/>
            </w:pPr>
            <w:r>
              <w:rPr>
                <w:rFonts w:ascii="微软雅黑" w:hAnsi="微软雅黑" w:eastAsia="微软雅黑" w:cs="微软雅黑"/>
                <w:color w:val="000000"/>
                <w:sz w:val="20"/>
                <w:szCs w:val="20"/>
              </w:rPr>
              <w:t xml:space="preserve">【650 元/人：出海+绿湖湾+海鲜餐】 【出海】参加我们精心为您安排的一系列沙滩休闲文化系列活动（包含波德申出海一小时、浮潜、抓螃蟹、水上香蕉船、水上摩托艇） 【绿湖湾】绿湖湾座落于有“黄金海岸”之称的波德申海边，拥有洁白柔细的白色沙滩、清澈湛绿的海水，让您陶醉于大自然怀抱， 您可倘佯在宁静的绿湖湾中，欣赏风和日丽海天一色的景致。 【海鲜餐】海鲜+龙虎烩特色餐 注：出海成团人数至少 8 人，不足 8 人则无法出海。水上香蕉船、水上摩托艇只限每人一次，不参加的视为自动放弃，务必穿着救生 衣。参加自费含海鲜午餐。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w:br/>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2026-04-17T17:39:17+08:00</dcterms:created>
  <dcterms:modified xsi:type="dcterms:W3CDTF">2026-04-17T17:39:17+08:00</dcterms:modified>
</cp:coreProperties>
</file>

<file path=docProps/custom.xml><?xml version="1.0" encoding="utf-8"?>
<Properties xmlns="http://schemas.openxmlformats.org/officeDocument/2006/custom-properties" xmlns:vt="http://schemas.openxmlformats.org/officeDocument/2006/docPropsVTypes"/>
</file>