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美国东西海岸黄石公园四飞16天行程单</w:t>
      </w:r>
    </w:p>
    <w:p>
      <w:pPr>
        <w:jc w:val="center"/>
        <w:spacing w:after="100"/>
      </w:pPr>
      <w:r>
        <w:rPr>
          <w:rFonts w:ascii="微软雅黑" w:hAnsi="微软雅黑" w:eastAsia="微软雅黑" w:cs="微软雅黑"/>
          <w:sz w:val="20"/>
          <w:szCs w:val="20"/>
        </w:rPr>
        <w:t xml:space="preserve">经典8城纵览+4大国家公园胜景环游+尼亚加拉大瀑布奇景大观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MA1774839735A6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美国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KE0842 青岛-仁川（09:45-12:25）
                <w:br/>
                KE0017 仁川-洛杉矶（14:30-09:40）
                <w:br/>
                KE0086纽约-仁川（00:50-04:50+1）
                <w:br/>
                KE0841仁川-青岛（07:50-08:40）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l 【推荐理由】
                <w:br/>
                l 一览无余丨领略美国东、西海岸世界级奇景，城市人文与狂野自然，一次饱览！
                <w:br/>
                l 优质航司丨五星航空，舒适便捷，青岛起止
                <w:br/>
                l 金牌领队丨严选10年以上北美资深专业领队，全程为您服务！
                <w:br/>
                l 【经典8城纵览】&amp;【世界奇景大观】&amp;【5大国家公园胜景环游】
                <w:br/>
                l 都市人文丨纽约、费城、华盛顿、布法罗、洛杉矶、拉斯维加斯、盐湖城、圣地亚哥
                <w:br/>
                l 尼亚加拉大瀑布丨感受世界三大瀑布之一，“雷神之水”的威压
                <w:br/>
                l 黄石国家公园丨世界上第一个国家公园，“地球上最独一无二的神奇乐园”
                <w:br/>
                l 大提顿国家公园丨层云之巅“山连山”，千年冰河“峰连峰”
                <w:br/>
                l 布莱斯峡谷国家公园丨岁月侵蚀而成的巨大自然露天剧场
                <w:br/>
                l 锡安国家公园丨户外爱好者的天堂，全世界最适合徒步的地点之一
                <w:br/>
                l 【摄影天堂（可选）】
                <w:br/>
                l 羚羊彩穴丨世界七大地质摄影奇观之一，每一缕不同的阳光，在此处幻化出不同的色彩
                <w:br/>
                l 马蹄湾丨千百年洪流的侵蚀下岩石起伏犹如多彩地质画卷，亦是绝佳的摄影目的地
                <w:br/>
                l 科罗拉多大峡谷国家公园丨一部壮美的地质教科书，诉说数百万年的风采绝世与寂寞无限
                <w:br/>
                l 【地道美食】
                <w:br/>
                l IN-N-OUT美式汉堡丨美国本土高分特色汉堡，超大超满足
                <w:br/>
                l Denny’s美式牛排丨原汁原味美式牛排，玩在美国，食在美国
                <w:br/>
                l 【该玩都玩】
                <w:br/>
                l 纽约中央公园丨曼哈顿上的翡翠，纽约的后花园，电影与美剧中的城市绿洲
                <w:br/>
                l 母亲之路66号公路丨亲访66号公路小镇赛里格曼，重回淘金时期美利坚
                <w:br/>
                l 【特别赠送】
                <w:br/>
                奥特莱斯丨西海岸最大的工厂直销工场，让您的旅行绝不空手而归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青岛首尔洛杉矶
                <w:br/>
              </w:t>
            </w:r>
          </w:p>
          <w:p>
            <w:pPr>
              <w:pStyle w:val="indent"/>
            </w:pPr>
            <w:r>
              <w:rPr>
                <w:rFonts w:ascii="微软雅黑" w:hAnsi="微软雅黑" w:eastAsia="微软雅黑" w:cs="微软雅黑"/>
                <w:color w:val="000000"/>
                <w:sz w:val="20"/>
                <w:szCs w:val="20"/>
              </w:rPr>
              <w:t xml:space="preserve">
                青岛首尔洛杉矶
                <w:br/>
                交通：参考航班： KE0842 青岛-仁川（09:45-12:25） KE0017 仁川-洛杉矶（14:30-09:40）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洛杉矶地区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洛杉矶-圣地亚哥-洛杉矶
                <w:br/>
              </w:t>
            </w:r>
          </w:p>
          <w:p>
            <w:pPr>
              <w:pStyle w:val="indent"/>
            </w:pPr>
            <w:r>
              <w:rPr>
                <w:rFonts w:ascii="微软雅黑" w:hAnsi="微软雅黑" w:eastAsia="微软雅黑" w:cs="微软雅黑"/>
                <w:color w:val="000000"/>
                <w:sz w:val="20"/>
                <w:szCs w:val="20"/>
              </w:rPr>
              <w:t xml:space="preserve">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洛杉矶地区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洛杉矶（自由活动）
                <w:br/>
              </w:t>
            </w:r>
          </w:p>
          <w:p>
            <w:pPr>
              <w:pStyle w:val="indent"/>
            </w:pPr>
            <w:r>
              <w:rPr>
                <w:rFonts w:ascii="微软雅黑" w:hAnsi="微软雅黑" w:eastAsia="微软雅黑" w:cs="微软雅黑"/>
                <w:color w:val="000000"/>
                <w:sz w:val="20"/>
                <w:szCs w:val="20"/>
              </w:rPr>
              <w:t xml:space="preserve">
                全天自由活动。此日不含午晚餐、交通及领队导游服务。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洛杉矶地区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洛杉矶-Desert Hills Premium Outlets 沙漠山-拉斯维加斯
                <w:br/>
              </w:t>
            </w:r>
          </w:p>
          <w:p>
            <w:pPr>
              <w:pStyle w:val="indent"/>
            </w:pPr>
            <w:r>
              <w:rPr>
                <w:rFonts w:ascii="微软雅黑" w:hAnsi="微软雅黑" w:eastAsia="微软雅黑" w:cs="微软雅黑"/>
                <w:color w:val="000000"/>
                <w:sz w:val="20"/>
                <w:szCs w:val="20"/>
              </w:rPr>
              <w:t xml:space="preserve">
                酒店早餐后，前往【洛杉矶市区】游览（总游览时长不低于40分钟）【星光大道】好莱坞星光大道（Hollywood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随后乘车前往美国【洛拉斯维加斯】。途中乘车前往美国西海岸最大的工厂直销工场【Desert Hills Premium Outlets】（不低于 120 分钟）集中了世界各地时尚品牌130多家，每年都吸引上百万名顾客前来购物。Desert Hills 奥特莱斯不仅有时尚流行的二线品牌可以吸引青年男女，更有高端的一线品牌以意想不到的抄底价格等待您的慧眼。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晚餐：IN-N-OUT特色汉堡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拉斯维加斯地区</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拉斯维加斯-弗拉格斯塔夫
                <w:br/>
              </w:t>
            </w:r>
          </w:p>
          <w:p>
            <w:pPr>
              <w:pStyle w:val="indent"/>
            </w:pPr>
            <w:r>
              <w:rPr>
                <w:rFonts w:ascii="微软雅黑" w:hAnsi="微软雅黑" w:eastAsia="微软雅黑" w:cs="微软雅黑"/>
                <w:color w:val="000000"/>
                <w:sz w:val="20"/>
                <w:szCs w:val="20"/>
              </w:rPr>
              <w:t xml:space="preserve">
                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赌城拉斯维加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弗拉格斯塔夫地区</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弗拉格斯塔夫-卡纳布/锡达城
                <w:br/>
              </w:t>
            </w:r>
          </w:p>
          <w:p>
            <w:pPr>
              <w:pStyle w:val="indent"/>
            </w:pPr>
            <w:r>
              <w:rPr>
                <w:rFonts w:ascii="微软雅黑" w:hAnsi="微软雅黑" w:eastAsia="微软雅黑" w:cs="微软雅黑"/>
                <w:color w:val="000000"/>
                <w:sz w:val="20"/>
                <w:szCs w:val="20"/>
              </w:rPr>
              <w:t xml:space="preserve">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卡纳布/锡达城小镇地区</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卡纳布/锡达城-锡安国家公园-布莱斯峡谷国家公园-盐湖城
                <w:br/>
              </w:t>
            </w:r>
          </w:p>
          <w:p>
            <w:pPr>
              <w:pStyle w:val="indent"/>
            </w:pPr>
            <w:r>
              <w:rPr>
                <w:rFonts w:ascii="微软雅黑" w:hAnsi="微软雅黑" w:eastAsia="微软雅黑" w:cs="微软雅黑"/>
                <w:color w:val="000000"/>
                <w:sz w:val="20"/>
                <w:szCs w:val="20"/>
              </w:rPr>
              <w:t xml:space="preserve">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盐湖城地区</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盐湖城-黄石国家公园-爱达荷小镇
                <w:br/>
              </w:t>
            </w:r>
          </w:p>
          <w:p>
            <w:pPr>
              <w:pStyle w:val="indent"/>
            </w:pPr>
            <w:r>
              <w:rPr>
                <w:rFonts w:ascii="微软雅黑" w:hAnsi="微软雅黑" w:eastAsia="微软雅黑" w:cs="微软雅黑"/>
                <w:color w:val="000000"/>
                <w:sz w:val="20"/>
                <w:szCs w:val="20"/>
              </w:rPr>
              <w:t xml:space="preserve">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爱达荷地区</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爱达荷小镇-大提顿国家公园-牛仔城-盐湖城
                <w:br/>
              </w:t>
            </w:r>
          </w:p>
          <w:p>
            <w:pPr>
              <w:pStyle w:val="indent"/>
            </w:pPr>
            <w:r>
              <w:rPr>
                <w:rFonts w:ascii="微软雅黑" w:hAnsi="微软雅黑" w:eastAsia="微软雅黑" w:cs="微软雅黑"/>
                <w:color w:val="000000"/>
                <w:sz w:val="20"/>
                <w:szCs w:val="20"/>
              </w:rPr>
              <w:t xml:space="preserve">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盐湖城地区</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盐湖城布法罗
                <w:br/>
              </w:t>
            </w:r>
          </w:p>
          <w:p>
            <w:pPr>
              <w:pStyle w:val="indent"/>
            </w:pPr>
            <w:r>
              <w:rPr>
                <w:rFonts w:ascii="微软雅黑" w:hAnsi="微软雅黑" w:eastAsia="微软雅黑" w:cs="微软雅黑"/>
                <w:color w:val="000000"/>
                <w:sz w:val="20"/>
                <w:szCs w:val="20"/>
              </w:rPr>
              <w:t xml:space="preserve">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布法罗地区</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布法罗-华盛顿
                <w:br/>
              </w:t>
            </w:r>
          </w:p>
          <w:p>
            <w:pPr>
              <w:pStyle w:val="indent"/>
            </w:pPr>
            <w:r>
              <w:rPr>
                <w:rFonts w:ascii="微软雅黑" w:hAnsi="微软雅黑" w:eastAsia="微软雅黑" w:cs="微软雅黑"/>
                <w:color w:val="000000"/>
                <w:sz w:val="20"/>
                <w:szCs w:val="20"/>
              </w:rPr>
              <w:t xml:space="preserve">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华盛顿地区</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华盛顿-费城-纽约
                <w:br/>
              </w:t>
            </w:r>
          </w:p>
          <w:p>
            <w:pPr>
              <w:pStyle w:val="indent"/>
            </w:pPr>
            <w:r>
              <w:rPr>
                <w:rFonts w:ascii="微软雅黑" w:hAnsi="微软雅黑" w:eastAsia="微软雅黑" w:cs="微软雅黑"/>
                <w:color w:val="000000"/>
                <w:sz w:val="20"/>
                <w:szCs w:val="20"/>
              </w:rPr>
              <w:t xml:space="preserve">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华盛顿地区</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纽约(自由活动)
                <w:br/>
              </w:t>
            </w:r>
          </w:p>
          <w:p>
            <w:pPr>
              <w:pStyle w:val="indent"/>
            </w:pPr>
            <w:r>
              <w:rPr>
                <w:rFonts w:ascii="微软雅黑" w:hAnsi="微软雅黑" w:eastAsia="微软雅黑" w:cs="微软雅黑"/>
                <w:color w:val="000000"/>
                <w:sz w:val="20"/>
                <w:szCs w:val="20"/>
              </w:rPr>
              <w:t xml:space="preserve">
                全天自由活动。此日不含午晚餐、交通及领队导游服务。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纽约地区</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纽约City Tour丨纽约
                <w:br/>
              </w:t>
            </w:r>
          </w:p>
          <w:p>
            <w:pPr>
              <w:pStyle w:val="indent"/>
            </w:pPr>
            <w:r>
              <w:rPr>
                <w:rFonts w:ascii="微软雅黑" w:hAnsi="微软雅黑" w:eastAsia="微软雅黑" w:cs="微软雅黑"/>
                <w:color w:val="000000"/>
                <w:sz w:val="20"/>
                <w:szCs w:val="20"/>
              </w:rPr>
              <w:t xml:space="preserve">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傍晚前往机场，搭乘国际航班返回国内，结束愉快的北美之旅。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纽约首尔
                <w:br/>
              </w:t>
            </w:r>
          </w:p>
          <w:p>
            <w:pPr>
              <w:pStyle w:val="indent"/>
            </w:pPr>
            <w:r>
              <w:rPr>
                <w:rFonts w:ascii="微软雅黑" w:hAnsi="微软雅黑" w:eastAsia="微软雅黑" w:cs="微软雅黑"/>
                <w:color w:val="000000"/>
                <w:sz w:val="20"/>
                <w:szCs w:val="20"/>
              </w:rPr>
              <w:t xml:space="preserve">
                跨越国际日期变更线，夜宿航机上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首尔青岛
                <w:br/>
              </w:t>
            </w:r>
          </w:p>
          <w:p>
            <w:pPr>
              <w:pStyle w:val="indent"/>
            </w:pPr>
            <w:r>
              <w:rPr>
                <w:rFonts w:ascii="微软雅黑" w:hAnsi="微软雅黑" w:eastAsia="微软雅黑" w:cs="微软雅黑"/>
                <w:color w:val="000000"/>
                <w:sz w:val="20"/>
                <w:szCs w:val="20"/>
              </w:rPr>
              <w:t xml:space="preserve">
                抵达韩国首尔后，搭乘指定国际航班返回，结束愉快的北美之旅。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
                <w:br/>
                价值30万元的旅游意外保险；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1.本次行程签证费用；
                <w:br/>
                2.护照费、EVUS美签电子登记费用、申请签证中准备相关材料所需的制作、手续费，如未成年人所需的公证书、认证费
                <w:br/>
                3.全程服务费USD253/人（全程行程含餐用餐餐厅服务费、酒店服务费、司机服务费等）；
                <w:br/>
                4.各地往返国际段始发地的国内联运段机票（注：少数地区无联运航班，无法配送）；
                <w:br/>
                5.额外游览用车超时费（导游和司机每天正常工作时间不超过9小时，如超时需加收超时费）；
                <w:br/>
                6.行程中所列游览活动之外项目所需的费用；
                <w:br/>
                7.单间差5300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2026-03-31T06:12:58+08:00</dcterms:created>
  <dcterms:modified xsi:type="dcterms:W3CDTF">2026-03-31T06:12:58+08:00</dcterms:modified>
</cp:coreProperties>
</file>

<file path=docProps/custom.xml><?xml version="1.0" encoding="utf-8"?>
<Properties xmlns="http://schemas.openxmlformats.org/officeDocument/2006/custom-properties" xmlns:vt="http://schemas.openxmlformats.org/officeDocument/2006/docPropsVTypes"/>
</file>