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漓江山水梦 桂林双飞五日游行程单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桂林江山-GX17745943088c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☆独家升级AAAAA全景大漓江【四星级豪华游船+遇龙河漂流】
                <w:br/>
                ☆少数民族歌舞演艺山水奇幻5D秀《梦幻漓江》或《桂林山水间》
                <w:br/>
                ☆桂林喀斯特岩洞代表作---【银子岩】
                <w:br/>
                ☆央视著名广告《康美之恋》采景地【世外桃源】
                <w:br/>
                ☆世界唯一可以攀爬也触摸的瀑布【古东瀑布】
                <w:br/>
                ☆桂林城徽最佳观赏地---【象鼻山】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◆济南乘机前往桂林，接机师傅会提前和您联系，请保持手机畅通，以便安排接站及入住。下午自由活动。
                <w:br/>
                【今日温馨小贴士】
                <w:br/>
                1、第一天不走行程，航班抵达时间隔45分钟，我社安排师傅接机，感谢您的配合，当您入住酒店后要注意休息，做好体力储备。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四星游船→银子岩→遇龙河漂流
                <w:br/>
              </w:t>
            </w:r>
          </w:p>
          <w:p>
            <w:pPr>
              <w:pStyle w:val="indent"/>
            </w:pPr>
            <w:r>
              <w:rPr>
                <w:rFonts w:ascii="微软雅黑" w:hAnsi="微软雅黑" w:eastAsia="微软雅黑" w:cs="微软雅黑"/>
                <w:color w:val="000000"/>
                <w:sz w:val="20"/>
                <w:szCs w:val="20"/>
              </w:rPr>
              <w:t xml:space="preserve">
                （早餐）：酒店早
                <w:br/>
                【上午】：前往漓江码头乘【四星级豪华游船】游览“百里画廊”—全景大漓江AAAAA级（船程约4小时船上中餐自助，高速wifi全船覆盖；360°全景观光甲板全船智能中央空调）欣赏漓江风光：九马画山、黄布倒影、兴平佳境、浪石烟雨、八仙过江等。上岸后乘电瓶车（自理）至停车场集合。
                <w:br/>
                （中餐）：船餐
                <w:br/>
                【下午】：车览【阳朔十里画廊】、远观【月亮山】。游览被誉为“世界溶洞奇观”---【银子岩】AAAA级（约60分钟），银子岩是桂林旅游景点中出现的一颗璀璨的明珠，集自然、人文景观于一体，以音乐石屏、广寒宫、雪山飞瀑和佛祖论经、独柱擎天、混元珍珠伞等景点为代表。
                <w:br/>
                ◆乘坐竹筏游览【遇龙河多人漂】（约50分钟），这如诗如画的风光，青山、绿水、古桥、无处不让人魂牵梦绕。（如遇涨水或政府停止售票则换成徒步游览+其它景点）。
                <w:br/>
                （晚餐）：已含
                <w:br/>
                ◆行程结束后可自由漫步在没有国度、充满热情的洋人街【阳朔西街】（无车无导游陪同）感受浓郁的异国风情。
                <w:br/>
                【今日温馨小贴士】
                <w:br/>
                1、本行程中安排游览的四星船参考码头： 竹江码头-水东门码头 或水东门码头-杨堤码头（上下船码头以水运中心实际出票为准）游船由桂林车船公司统一提供，如若此航线四星游船因疫情期间或特殊情况导致无法游览，则调整为游览三星游船（磨盘山-阳朔）
                <w:br/>
                2、1.2-1.49m及7岁含以上儿童必须提前补交200元/人儿童 四星船半船票含餐、现场购买有满员无法补票或无法同船风险。
                <w:br/>
                3、自由活动期间不提供导游服务与旅游用车、请注意安全并保管好贵重物品，谨记导游告知的注意事项、阳朔不含晚餐，自由畅享当地美食---“吃”、“玩”两不误；
                <w:br/>
                漓江船抵达阳朔码头后前往停车场（政府规定，旅游车不能去码头接人，码头至停车场电瓶车15元/人自理）。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世外桃源→古东瀑布→桂林
                <w:br/>
              </w:t>
            </w:r>
          </w:p>
          <w:p>
            <w:pPr>
              <w:pStyle w:val="indent"/>
            </w:pPr>
            <w:r>
              <w:rPr>
                <w:rFonts w:ascii="微软雅黑" w:hAnsi="微软雅黑" w:eastAsia="微软雅黑" w:cs="微软雅黑"/>
                <w:color w:val="000000"/>
                <w:sz w:val="20"/>
                <w:szCs w:val="20"/>
              </w:rPr>
              <w:t xml:space="preserve">
                （早餐）：酒店早
                <w:br/>
                【上午】：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（中餐）：含
                <w:br/>
                【下午】：游览具有原生态瀑布群【古东瀑布】AAAA级（约120分钟），全国唯一由地下涌泉形成的多级串连瀑布，区内有八瀑九潭、可尽享天然氧吧。最大特色：可换穿草鞋、戴上安全帽走瀑戏浪，形成独特的自然生态旅游观光风景。
                <w:br/>
                （晚餐）：含
                <w:br/>
                【晚上】：酒店休息时间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刘三姐大观园→象鼻山→梦幻漓江或山水间→日月双塔
                <w:br/>
              </w:t>
            </w:r>
          </w:p>
          <w:p>
            <w:pPr>
              <w:pStyle w:val="indent"/>
            </w:pPr>
            <w:r>
              <w:rPr>
                <w:rFonts w:ascii="微软雅黑" w:hAnsi="微软雅黑" w:eastAsia="微软雅黑" w:cs="微软雅黑"/>
                <w:color w:val="000000"/>
                <w:sz w:val="20"/>
                <w:szCs w:val="20"/>
              </w:rPr>
              <w:t xml:space="preserve">
                早餐）：酒店早
                <w:br/>
                【上午】：游览原汁原味、原生态、具有浓郁广西少数民族风情的【经典刘三姐大观园】AAAA级以歌会友、以歌传情、以歌为媒，体验与美丽的刘三姐对歌比试，被三姐相中的幸运游客还可得到抛出的绣球。
                <w:br/>
                ◆赴桂林市民超市购买当地土特产馈赠亲友。
                <w:br/>
                （中餐）：已含
                <w:br/>
                【下午】：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◆特别赠送价值198元大型山水奇幻5D秀——《梦幻漓江》或《桂林山水间》。
                <w:br/>
                ◆有时间情况下赠送游览桂林文化新地标【日月双塔】（外观），进入主题的文化公园（整座铜塔创下了三项世界之最）。
                <w:br/>
                【晚上】：酒店休息时间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（早餐）：酒店早
                <w:br/>
                早餐后根据航班时间自由活动，后乘机返回济南，结束愉快的旅行，回到温馨的家.
                <w:br/>
                重要提示：以上行程仅供参考，旺季期间我社保有对行程或餐厅、住宿顺序前后调动的权利，实际游览顺序由地接社导游安排为准！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	含济南桂林往返机票，不含航空保险，当地空调旅游车，保证每人1正座； 
                <w:br/>
                用餐标准	全程用餐4早4正1船餐（30餐标，一餐特色啤酒鱼、10人一桌8菜1汤，如人数不足将酌情少菜量；若用餐人数不足6人导游现退餐费；早餐在酒店为赠送，不占床无早餐。若自愿放弃用餐，不退费用；
                <w:br/>
                住宿标准	全程舒适性酒店，酒店双标间，出现单男单女，我社有权安排插住或补单房差；
                <w:br/>
                景点门票	景点第一大门票
                <w:br/>
                导游安排	全程提供专业导游讲解服务+司机服务；（不足六人，提供司机兼导游服务）
                <w:br/>
                儿童标准	12周岁以下按儿童操作含正餐费半价、导服、车位费、四星游船半船票，其他费用不含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9、儿童不占床不含早餐费及超高景区费用敬请家长自理！包括赠送景区，超高费用敬请自理！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刘三姐大观园</w:t>
            </w:r>
          </w:p>
        </w:tc>
        <w:tc>
          <w:tcPr/>
          <w:p>
            <w:pPr>
              <w:pStyle w:val="indent"/>
            </w:pPr>
            <w:r>
              <w:rPr>
                <w:rFonts w:ascii="微软雅黑" w:hAnsi="微软雅黑" w:eastAsia="微软雅黑" w:cs="微软雅黑"/>
                <w:color w:val="000000"/>
                <w:sz w:val="20"/>
                <w:szCs w:val="20"/>
              </w:rPr>
              <w:t xml:space="preserve">游览原汁原味、原生态、具有浓郁广西少数民族风情的【经典刘三姐大观园】AAAA级以歌会友、以歌传情、以歌为媒，体验与美丽的刘三姐对歌比试，被三姐相中的幸运游客还可得到抛出的绣球。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赴桂林市民超市购买当地土特产馈赠亲友。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漓江电瓶车</w:t>
            </w:r>
          </w:p>
        </w:tc>
        <w:tc>
          <w:tcPr/>
          <w:p>
            <w:pPr>
              <w:pStyle w:val="indent"/>
            </w:pPr>
            <w:r>
              <w:rPr>
                <w:rFonts w:ascii="微软雅黑" w:hAnsi="微软雅黑" w:eastAsia="微软雅黑" w:cs="微软雅黑"/>
                <w:color w:val="000000"/>
                <w:sz w:val="20"/>
                <w:szCs w:val="20"/>
              </w:rPr>
              <w:t xml:space="preserve">上岸后乘电瓶车（自理）至停车场集合。</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w:br/>
                1、全程使用空调旅游车，每人一个正座位，人数不足6人，提供导游兼司机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
                <w:br/>
                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br/>
                购物安排	景中店及市民超市不算店、如景区内有旅游商品兜售，不属于旅行社行为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2026-03-28T06:05:13+08:00</dcterms:created>
  <dcterms:modified xsi:type="dcterms:W3CDTF">2026-03-28T06:05:13+08:00</dcterms:modified>
</cp:coreProperties>
</file>

<file path=docProps/custom.xml><?xml version="1.0" encoding="utf-8"?>
<Properties xmlns="http://schemas.openxmlformats.org/officeDocument/2006/custom-properties" xmlns:vt="http://schemas.openxmlformats.org/officeDocument/2006/docPropsVTypes"/>
</file>