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花开扬泰汽车两天行程单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HD1774594954EZ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扬州市-泰州市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扬州瘦西湖、兴化油菜花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千垛景区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上车，后赴兴化，游览【千垛景区】（约1.5-2小时，含游船），油菜花田以千岛样式形成的垛田景观享誉全国，每年的清明前后，在辽阔的水面上，千姿百态的垛田形成了上千个湖中小岛，岛上开满金灿灿的油菜花，在水面上形成一片金黄色“花海”，一望无际，令人叹为观止。一幅“油菜花开金满地”的壮阔美景，是拍照留念最佳去处！夜幕降临，漫步“中国最美古城河”【夜游凤城河】。“夜游”被誉为泰州旅游的精华所在。泰州一度被称为“水天堂、夜游城”，因为这座水城在夜色中的美更甚白日。华灯初上，两岸美景在多彩霓虹的映衬下更显妖娆，沿着河边栈道慢慢欣赏凤城河的美丽月下美景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泰州或周边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瘦西湖景区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5A级景区、著名湖上园林---【瘦西湖景区】(约2小时)：走过五亭桥、欣赏白塔、徐园、小金山、二十四桥，感受那个“瘦”字的妙处，领略扬州美景。东关街自由活动（约1.5小时），是扬州城里最具有代表性的一条历史老街，它东至古运河边，西至国庆路，全长1122米。东关街以前不仅是扬州水陆交通要道，而且是商业、手工业和宗教文化中心。街面上市井繁华、商家林立，行当俱全，生意兴隆，有着陆陈行、油米坊、鲜鱼行、八鲜行、瓜果行、竹木行近百家之多。 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1.门票：景点大门票   
                <w:br/>
                2.住宿：商务酒店（倡导绿色出游，不提供一次性洗漱用品）B标升级网评三钻酒店
                <w:br/>
                3.用餐：1早（正餐自理）    
                <w:br/>
                4.导游：全程陪同
                <w:br/>
                5.用车：空调旅游车，1人1正座 
                <w:br/>
                6.购物：全程不进店，纯玩团！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行程以外的自费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1.景点游览顺序可能前后调整，但不减少景点。
                <w:br/>
                2.赠送景点如果时间不允许则取消。
                <w:br/>
                3.儿童只含车位、导服，其余产生费用自理。
                <w:br/>
                4.花期受天气影响较大，此类投诉不予受理，敬请理解。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2026-04-07T10:11:53+08:00</dcterms:created>
  <dcterms:modified xsi:type="dcterms:W3CDTF">2026-04-07T10:11:53+08:00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