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【零购江南】华东五市+夫子庙+中山陵+瘦西湖+鼋头渚+夜游周庄+沧浪亭+西湖+乌镇东栅+上海外滩南京路高铁5日游（宁进宁出）行程单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HD177451815760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【风雅秦淮】来南京总要去趟夫子庙吧，吹吹秦淮河的风，感受十里秦淮的美！
                <w:br/>
                【江南水乡】网红夜周庄千年的水乡时光，白日乌镇，白日的古朴，夜晚的柔美！
                <w:br/>
                【赏樱胜地】把整个春天，开成一场樱花雨，一山一水一画卷，一步一景一江南！
                <w:br/>
                【江南名园】最古老的园林，最自在的文人山水，来沧浪亭，与千年前的文人对话！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山东-南京-无锡
                <w:br/>
              </w:t>
            </w:r>
          </w:p>
          <w:p>
            <w:pPr>
              <w:pStyle w:val="indent"/>
            </w:pPr>
            <w:r>
              <w:rPr>
                <w:rFonts w:ascii="微软雅黑" w:hAnsi="微软雅黑" w:eastAsia="微软雅黑" w:cs="微软雅黑"/>
                <w:color w:val="000000"/>
                <w:sz w:val="20"/>
                <w:szCs w:val="20"/>
              </w:rPr>
              <w:t xml:space="preserve">
                济南西带着欢乐的心情乘坐高铁二等座前往—南京。
                <w:br/>
                12点前乘车前往南京，游览【秦淮河---夫子庙商业街】（游览时间约90分钟）自由活动。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
                <w:br/>
                推荐打卡点(自由活动时可根据自身情况打卡):
                <w:br/>
                1、东园桥:小众但很出片的机位，站在桥上，将茶馆的灯箱巧妙纳入构图
                <w:br/>
                <w:br/>
                2、得月台四楼:拍摄秦淮河的绝佳机位，可以拍到人和塔的合照，很壮美
                <w:br/>
                <w:br/>
                3、文德桥:夫子庙经典拍照位置，拍泮池、大照壁绝佳机位
                <w:br/>
                游览【中山陵景区】（游览时间约60分钟）中山陵包括博爱坊、墓道、陵门、碑亭、祭堂和墓室等建筑。陵墓入口广场有高大的花岗岩牌坊，上面是“博爱”两个金字。往北走过博爱坊，共有392级石阶，落差73米。沿墓道前行到达陵门，顶上是青色的琉璃瓦，门额上写着“天下为公”四个大字。
                <w:br/>
                【温馨提示】：
                <w:br/>
                1、钟山景交（中山陵景区）至25年10月起实行交通管制，工作日09：00-17：00，节假日、双休日08：30-17：30，这个时间段大巴车及机动车禁行，不能进景区，需乘景区接驳车前出中山陵，来回20元/人，敬请自理，车程约10分钟左右！
                <w:br/>
                2、因周一或每天17：00以后部分场所闭馆，如因周一或旺季堵车只能游览中山陵部分场所，因是免费景区，无费用可退，敬请谅解！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扬州--无锡—苏州—周庄
                <w:br/>
              </w:t>
            </w:r>
          </w:p>
          <w:p>
            <w:pPr>
              <w:pStyle w:val="indent"/>
            </w:pPr>
            <w:r>
              <w:rPr>
                <w:rFonts w:ascii="微软雅黑" w:hAnsi="微软雅黑" w:eastAsia="微软雅黑" w:cs="微软雅黑"/>
                <w:color w:val="000000"/>
                <w:sz w:val="20"/>
                <w:szCs w:val="20"/>
              </w:rPr>
              <w:t xml:space="preserve">
                早餐后游览【瘦西湖】游览国家5A级风景名胜区－（游览时间约90分钟)，瘦西湖是著名的湖上园林，自然景观旖旎多姿，长堤春柳，梅岭春深，四桥烟雨，诸多著名景致，吸引了无数帝王将相和文人骚客在此流连忘返，吟诗作画，留下了众多经典诗作和绘画作品，“两堤花柳全依水，一路楼台直到山”就是对此景的真实写照。“扬州好,高跨五亭桥,面面清波涵月镜,头头空洞过云桡,夜听玉人箫”恰是五亭桥，二十四桥景致的完美再现。更有“十五的月亮十六圆”“扬州八怪”等故事广为流传。
                <w:br/>
                <w:br/>
                推荐打卡点(自由活动时可根据自身情况打卡):
                <w:br/>
                <w:br/>
                1. 五亭桥：中国最美古桥之一，瘦西湖的封面，
                <w:br/>
                <w:br/>
                2. 钓鱼台：是古典园林借景艺术的极致体现。
                <w:br/>
                <w:br/>
                乘车前往无锡，游览“太湖绝佳处、毕竟在鼋头”——【鼋头渚5A】（游览时间约90分钟），中国四大赏樱之地，仿佛走进了一幅流动的山水画卷。这里，太湖之滨，三面环水，湖光山色交相辉映，既有“水天一色”的壮阔，又有“小桥流水人家”的恬静。太湖，碧水如镜，烟波浩渺，峰峦叠翠，气象万千，而鼋头渚，无疑是太湖风光中的一颗璀璨明珠，独享这片湖光山色的最美一角。【无锡太湖游船】（景区内赠送体验项目，游客自愿参加，如不参加，无费用增减，若遇景区节假日或旺季场地已满或当天活动暂停，则自动取消无费用退减。70岁以上老人及其他免票客群若参与游船活动，将无门票可退，敬请知晓），穿梭于碧波万顷的湖光山色间，太湖的美景如画卷般徐徐展开，山峦叠翠，水波粼粼，共同领略‘太湖明珠·江南盛地’的独到魅力。
                <w:br/>
                <w:br/>
                推荐打卡点(自由活动时可根据自身情况打卡):
                <w:br/>
                <w:br/>
                1.长春桥：樱花隧道、拱桥倒影、汉服拍摄、湖景与樱花同框
                <w:br/>
                <w:br/>
                2.樱花谷：国内最大樱花专类园、赏樱楼、古风建筑、樱吹雪
                <w:br/>
                <w:br/>
                因鼋头渚景区因交通管制，禁止大巴车通行，需要换乘景区景交车前往，不属于推荐自费项目，如需乘坐，费用自理（40元/人），3-4月份会开通佘山通道游船费用费用（40元/人）敬请自理！
                <w:br/>
                <w:br/>
                推荐游览【苏州古运河游船+听评弹+品茶歇】（游览时间不少于60分钟）乘船游在运河之上，细听“吴侬软语”苏州评弹，穿行苏城之间，摇曳灯光之中，真正江南水乡！
                <w:br/>
                <w:br/>
                【苏州古运河游船均为自费项目，费用150元/人含导服+车费】
                <w:br/>
                <w:br/>
                之后游览“中国第一水乡”-【周庄】（温馨提示：由于周庄受古迹保护，周庄大桥禁止大巴车通过，需要换乘景区电瓶车或者摆渡船驶入，电瓶车20元/人或环镇水上游游船80元/人，敬请费用自理！）夜晚的周庄，是一场光与影show在一场光、水、影共舞的“蚬江渔唱”中，提灯走桥夜游周庄 ，就像是打开了夜周庄美丽画卷的序幕，也似开启了夜周庄千年的水乡时光，典型的江南水乡风貌，有独特的人文景观，是中国水乡文化和吴地汉文化的瑰宝。夜游周庄，不仅是一次视觉的盛宴，更是一次心灵的沉淀！
                <w:br/>
                <w:br/>
                推荐打卡点(自由活动时可根据自身情况打卡):
                <w:br/>
                <w:br/>
                1. 双桥夜景：灯光和河水交织成美丽画卷，让时光仿佛倒流回那个江南水乡的旧时光。
                <w:br/>
                <w:br/>
                富安桥：站在桥下石板路，仰拍桥体与阁楼，或从远处拍摄桥洞与游船。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周庄客栈</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周庄—乌镇—杭州
                <w:br/>
              </w:t>
            </w:r>
          </w:p>
          <w:p>
            <w:pPr>
              <w:pStyle w:val="indent"/>
            </w:pPr>
            <w:r>
              <w:rPr>
                <w:rFonts w:ascii="微软雅黑" w:hAnsi="微软雅黑" w:eastAsia="微软雅黑" w:cs="微软雅黑"/>
                <w:color w:val="000000"/>
                <w:sz w:val="20"/>
                <w:szCs w:val="20"/>
              </w:rPr>
              <w:t xml:space="preserve">
                早餐后游览：苏州最古老的园林——【沧浪亭】（游览时间不少于1小时），始建于北宋庆历年间，历经千年沧桑，依旧
                <w:br/>
                <w:br/>
                保持着古朴清幽、山林野趣的独特风貌，园中建筑颇具匠心，以山景为主，充分利用自然环境，利用原有土山，杂以
                <w:br/>
                <w:br/>
                湖石，因地制宜堆土垒石而成山，营造出极尽自然宛曲之妙的山林景致。
                <w:br/>
                <w:br/>
                推荐打卡点(自由活动时可根据自身情况打卡):
                <w:br/>
                <w:br/>
                沧浪亭本身：作为园林的灵魂，这座位于假山上的石亭是必拍地标。
                <w:br/>
                <w:br/>
                108式漏窗:108扇花纹各不相同的漏窗，本身就是绝佳的取景框。轻松营造“框景”的层次感和故事感.
                <w:br/>
                <w:br/>
                集合前往“江南古镇中的佼佼者”—江南水乡乌镇，游览原汁原味的江南水乡—【乌镇.东栅】（游览时间90分钟）：古风犹存的东、西、南、北四条老街呈“十”字交叉，构成双棋盘式河街平行、水陆相邻的古镇格局。这里的民居宅屋傍河而筑，街道两旁保存有大量明清建筑，辅以河上石桥，体现了小桥、流水、古宅的江南古镇风韵。
                <w:br/>
                <w:br/>
                推荐打卡点(自由活动时可根据自身情况打卡):
                <w:br/>
                <w:br/>
                蓝印花布：布匹中穿梭，获取不同视角。
                <w:br/>
                <w:br/>
                经典水乡画境：站在桥上，可将小桥、流水、人家的景点画面收入镜中。
                <w:br/>
                <w:br/>
                流动的江南视角：感受“船在水中行，人在画中游”的意境。
                <w:br/>
                <w:br/>
                漫步【西湖】+【苏堤】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w:br/>
                【温馨提示】：
                <w:br/>
                <w:br/>
                1、西湖可以选择乘坐游船，费用不包含，60元/位，如需敬请自理！
                <w:br/>
                <w:br/>
                2、涉及周末、节假日、旅游旺季等，大巴车禁止进入，需要换乘接驳车20/人，费用自理，敬请谅解！
                <w:br/>
                <w:br/>
                推荐打卡点(自由活动时可根据自身情况打卡):
                <w:br/>
                <w:br/>
                1.西湖十景：这是西湖的名片，经典必拍。
                <w:br/>
                <w:br/>
                2.苏堤春晓：站在映波桥附近，拍堤岸的纵深感与湖光。
                <w:br/>
                <w:br/>
                【推荐自费项目：杭州宋城+千古情演出，320元/人】（含导游服务+车费），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w:br/>
                【温馨提示】：因自费项目包含司机车费、导游服务费，如需自行购票，需要补交100元/人相关费用，也可自行前往，请谅解！
                <w:br/>
                <w:br/>
                推荐打卡点(自由活动时可根据自身情况打卡):
                <w:br/>
                <w:br/>
                宋城骑楼街：是拍摄复古港风大片的绝佳拍摄点。
                <w:br/>
                <w:br/>
                1号剧院内：演出本身是最震撼的动态打卡。
                <w:br/>
                <w:br/>
                市景街：仿古主街，一进门就穿越感。
                <w:br/>
                <w:br/>
                沉浸式体验：抛绣球招婿，注意公告的固定场次。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龙坞茶园·换装旅拍+茶韵·龙井茶歇】（游览时间约60分钟，提供茶巾、围裙、茶蒌换装，赠饮龙井一杯+龙井茶点品尝体验），四周群山环绕，茶园茶山连绵起伏，是西湖龙井茶保护基地区，素有“万担茶乡”之称，背上精致小巧的小背篓，换上采茶的传统服饰，漫步茶树间，或轻抚嫩芽，或回眸一笑，每一个瞬间都值得被定格。参观茶科技体验馆，深入了解茶文化、品味龙井茶。乘车前往上海，【南京路】（步行约10分钟）、【外滩】（步行约2分钟）游览【外滩】（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
                <w:br/>
                <w:br/>
                游览【南京路步行街】（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
                <w:br/>
                <w:br/>
                自由品上海特色小吃
                <w:br/>
                <w:br/>
                小吃推荐：蟹黄壳、排骨年糕、生煎馒头、南翔小笼、素菜包、酒酿圆子、八宝饭、枣泥酥饼等...
                <w:br/>
                <w:br/>
                餐厅推荐：人和馆、付小姐、荣新馆、上海京云华、相爷府、豫上海、南翔馒头店、上海老饭店等..
                <w:br/>
                <w:br/>
                【推荐自费项目：浦江游船+ 金茂大厦】（现付导游320元/人含车费+导服），不可错过的上海夜景，感受魅力魔都。乘黄浦江游轮夜游黄浦江，欣赏浦江两岸的迷人夜色，登88层金贸大厦 ，从空中观赏外滩的夜景，每到夜幕降临，外滩的万国建筑就披上了靓丽的外衣，灯火辉煌，霓虹闪烁，让人不禁让人漾起似水流年般的怀旧之感。
                <w:br/>
                <w:br/>
                【温馨提示】：因自费项目包含司机车费、导游服务费，如需自行购票，需要补交100元/人相关费用，也可自行前往，请谅解！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上海-南京-山东
                <w:br/>
              </w:t>
            </w:r>
          </w:p>
          <w:p>
            <w:pPr>
              <w:pStyle w:val="indent"/>
            </w:pPr>
            <w:r>
              <w:rPr>
                <w:rFonts w:ascii="微软雅黑" w:hAnsi="微软雅黑" w:eastAsia="微软雅黑" w:cs="微软雅黑"/>
                <w:color w:val="000000"/>
                <w:sz w:val="20"/>
                <w:szCs w:val="20"/>
              </w:rPr>
              <w:t xml:space="preserve">
                早餐后，您可以根据您的需求，自行选择以下三种方式:
                <w:br/>
                方式一:您在出团前可以补 150 元火车票差价，睡到自然醒后，班车送站至虹桥站，由上海虹桥站返回温馨的家乡(建议您选择的车次为 G2662)
                <w:br/>
                方式二:您在出团前可以补 150 元火车票差价，早餐后乘坐班车至【外滩】/【南京路】自行游玩后，于外滩停车场集合返程(建议您选择 12:00 之后车次)
                <w:br/>
                ▲ 车游上海 CBD--浦东陆家嘴:外观上海十大建筑--金茂大厦(88 层)、东方明珠(高 468 米)、环球国际金融中心(110 层)、上海国际会议中心外景;车游黄浦江隧道、黄浦江上第一座桥--南浦大桥;
                <w:br/>
                ▲ 游览【外滩风光带】(游览时间约 30 分钟)(百年上海滩的标志和象征，万国建筑博览群、黄埔江风光等);【南京路商业街】(游览时间约1小时)自由观光购物(十里洋场，中华五星商业街，数以千计的大中小型商场，汇集了中国最全和最时尚的商品，自由观光购物)
                <w:br/>
                方式三:若您选择南京返程，早餐后(6:00左右)集合，车赴南京南站(建议您选择 15:00 之后车次)结束愉快行程!!
                <w:br/>
                (旅游旺季出现高速堵车、天气等特殊情况时，当团导游会根据实际情况适当调整游览时间，提前半小时送站，敬请谅解!)
                <w:br/>
                <w:br/>
                <w:br/>
                <w:br/>
                【温馨提示】：
                <w:br/>
                <w:br/>
                1、散客拼团，我们仅提供一次免费送站服务，客人可能会出现2-3个小时的候车或候机时间，请客人理解并配合。
                <w:br/>
                第一趟：选择南京南站返程的客人早餐后，6：00集合车赴南京（建议您选择15：00之后车次）
                <w:br/>
                第二趟：早上酒店集合送站（您的车次早于12：00我们将在宾馆直接安排车送站，南京路自动放弃，无费用可退）。
                <w:br/>
                第三趟：12：00—15:00上海外滩停车场集合，统一送站。
                <w:br/>
                2、免费送站地点仅限为：火车站和机场，其他地点暂不提供服务！
                <w:br/>
                3、因上海为国际化大都市，交通情况不稳定，正常安排提前3-4小时左右送站；
                <w:br/>
                4、送站不一定是导游，需客人自行办理登机牌。
                <w:br/>
                （备注：此天游览为免费景点，如客人选择南京返程，放弃以上景点，无费用可退！！）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以上景点顺序具体已导游实际走行程为准！行程中景点首道门票以及备注所含的项目门票，不包含行程中未含的或其它个人消费。在保证不减少景点的前提下游览顺序以导游安排为准；特价线路无门票费用可退。
                <w:br/>
                儿童：1.2米以下小童：含当地车位、含半价正餐，不占床位、不含早餐、不含门票，超高自理。
                <w:br/>
                住宿：全程入住当地网评三钻升级二晚四钻酒店， 全程不提供自然单间，单男单女需拼房或补房差，成人每晚一个床位，不提供自然单间，不指定酒店地理位置。
                <w:br/>
                <w:br/>
                用餐：4早4正，早餐为酒店随房赠送不用不退，正餐餐标30元/人.
                <w:br/>
                交通：往返大交通（跟团期间的车费，按照实际参团人数安排交通车辆，具体以报名时选择为准），当地空调旅游车（5-65座，按实际人数安排，座位次序为随机分配，不分先后，确保1人1正座，自由活动期间不包含用车） 。
                <w:br/>
                导游：  专业地陪导游讲解服务（当地中文导游服务，接驳期间或自由活动期间不含导游服务）。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自费项目以及景区内的小景点或交通车等额外费用。
                <w:br/>
                景区交通：1.中山陵景区交通20元/人。2.周庄景区交通20元/人。3.西湖景区接驳20元/人西湖游船60元/人。4.鼋头渚景交40元/人
                <w:br/>
                行程内推荐的自费项目，如需要使用优惠证件或自带门票，需另外缴纳车位费、导游服务费：100元/点/人。行程内景点各类证件的优惠请提前出示证件并询问导游，另外不含景区电瓶车和景区内交通工具，需客人自理； 。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苏州古运河游船</w:t>
            </w:r>
          </w:p>
        </w:tc>
        <w:tc>
          <w:tcPr/>
          <w:p>
            <w:pPr>
              <w:pStyle w:val="indent"/>
            </w:pPr>
            <w:r>
              <w:rPr>
                <w:rFonts w:ascii="微软雅黑" w:hAnsi="微软雅黑" w:eastAsia="微软雅黑" w:cs="微软雅黑"/>
                <w:color w:val="000000"/>
                <w:sz w:val="20"/>
                <w:szCs w:val="20"/>
              </w:rPr>
              <w:t xml:space="preserve">苏州：古运河游船150元/人；</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杭州宋城千古情</w:t>
            </w:r>
          </w:p>
        </w:tc>
        <w:tc>
          <w:tcPr/>
          <w:p>
            <w:pPr>
              <w:pStyle w:val="indent"/>
            </w:pPr>
            <w:r>
              <w:rPr>
                <w:rFonts w:ascii="微软雅黑" w:hAnsi="微软雅黑" w:eastAsia="微软雅黑" w:cs="微软雅黑"/>
                <w:color w:val="000000"/>
                <w:sz w:val="20"/>
                <w:szCs w:val="20"/>
              </w:rPr>
              <w:t xml:space="preserve">杭州：杭州宋城千古情（普通席）320元/人；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上海登金茂或环球+船游黄浦江</w:t>
            </w:r>
          </w:p>
        </w:tc>
        <w:tc>
          <w:tcPr/>
          <w:p>
            <w:pPr>
              <w:pStyle w:val="indent"/>
            </w:pPr>
            <w:r>
              <w:rPr>
                <w:rFonts w:ascii="微软雅黑" w:hAnsi="微软雅黑" w:eastAsia="微软雅黑" w:cs="微软雅黑"/>
                <w:color w:val="000000"/>
                <w:sz w:val="20"/>
                <w:szCs w:val="20"/>
              </w:rPr>
              <w:t xml:space="preserve">上海：登金茂或环球+船游黄浦江320元/人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2026-03-27T05:58:44+08:00</dcterms:created>
  <dcterms:modified xsi:type="dcterms:W3CDTF">2026-03-27T05:58:44+08:00</dcterms:modified>
</cp:coreProperties>
</file>

<file path=docProps/custom.xml><?xml version="1.0" encoding="utf-8"?>
<Properties xmlns="http://schemas.openxmlformats.org/officeDocument/2006/custom-properties" xmlns:vt="http://schemas.openxmlformats.org/officeDocument/2006/docPropsVTypes"/>
</file>