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【周末游北京】北京双高3日游行程单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BJ1773977889yu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0购物0暗店0特产店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家乡乘坐高铁前往首都北京，司机接站并将您送往入住的酒店，抵达酒店后自行报名字办理入住。（第一天自由活动，导游在您抵当天晚上8点左右短信告知您第二天的出发时间，请及时关注手机短信，如果晚上八点半之前未收到导游短信，请及时联系24小时电话）。
                <w:br/>
                【温馨提示】
                <w:br/>
                因环保要求北京酒店仅提供比较简单一次性洗漱用品（如房间未摆放，可向前台索要），可根据自己需要自带。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八达岭长城-鸟巢及水立方外观- 恭王府-什刹海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首道门票，约2小时）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(自由活动约1小时)新北京的第一个标志牌，代表着新北京蓬勃发展的现代都市形象，外观“国家体育馆”【鸟巢】“国家游泳中心”【水立方】，奥林匹克公园的景观大道长2400米，宽160米是目前亚洲最大长的一条景观大道。
                <w:br/>
                【恭王府】（首道门票，约1.5小时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外观【郭沫若故居】位于北京市西城区前海西街，占地面积约7000平方米，原是清朝年间是恭王府的马房，1963年至1978年郭沫若在此居住。被中华人民共和国国务院公布为第三批全国重点文物保护单位，郭沫若故居被北京市文物局公布为北京市第一批不可移动革命文物。
                <w:br/>
                【北京胡同】不仅仅是城市的脉络，交通的衢道，更是京城历史文化发展演化的重要舞台。每条胡同都有个说头儿，都有自己的故事，都有着传奇般的经历，在导游的带领下，了解一下里面的趣闻掌故，时代的风貌，什么叫门当户对，什么叫高攀下嫁等等。
                <w:br/>
                【什刹海风景区】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天安门广场-登天安门城楼或人民大会堂-故宫深度游-返回家乡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早起床后乘车去往天安门广场观看【升旗仪式】升旗是一种庄严而神圣的仪式。旭日初升，五星红旗随着国歌的奏响冉冉升起时，缅怀过去，展望未来定然有一种独特的感受。
                <w:br/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外观人民英雄纪念碑及国家博物馆，外观【毛主席纪念堂】。
                <w:br/>
                登【天安门城楼】（参观需要实名预约，如遇闭馆或，门票预约已满，改为人民大会堂/长城茶歇，请游客知悉。【出发前不再告知，以实际约票为准！！！】
                <w:br/>
                【故宫】（首道门票，约2小时）参观世界上规模最大、保存最完整的皇家宫殿建筑群，全名北京故宫博物院，旧称为紫禁城，位于北京中轴线的中心，是中国明、清两代24位皇帝的皇家宫殿。游览中轴线：穿过午门、进入太和殿、中和殿、保和殿、乾清宫、御花园等宫廷建筑，在导游的讲解下了解帝后的生活状况…在雄伟威严的的皇家宫殿里，了解我国灿烂的历史和悠久的文化，寻找故事传说中昔日的辉煌与奢华。
                <w:br/>
                行程结束后，安排送站，乘坐高铁二等返回温馨的家。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4、天安门城楼每天实名限量预约，如果约不上默认改为改为人民大会堂或长城茶歇，不再提前告知并且不做任何补偿赔付，预定即接受此条款，不接受以此带来的任何投诉。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1、住宿标准：酒店二钻住宿双人标准间/大床房，酒店不提供单间，若产生单房差请客人自补房差。
                <w:br/>
                2、门票说明：景点首道门票（故宫，天安门城楼或大会堂或长城茶歇，八达岭长城、恭王府）鸟巢及水立方外景、什刹海。
                <w:br/>
                3、用餐标准：2早2正（正餐 30元/人 ）8菜1汤，10人一桌（一桌人数未满，菜式酌情减少）早餐为每人一份定制热早餐，不吃费用不退。
                <w:br/>
                4、用车标准：当地空调旅游车（根据人数调配车型，保证每人一个正座）。
                <w:br/>
                5、大交通：家乡-北京南往返高铁二等。
                <w:br/>
                6、导游安排：北京当地导游服务（济南满20人带全陪）。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2、景点内小门票及私人所产生的个人费用等。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4、小童报价：小童报价只含北京当地车餐，其他不含，如因超高产生门票需现付导游或景区。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2026-03-21T05:20:09+08:00</dcterms:created>
  <dcterms:modified xsi:type="dcterms:W3CDTF">2026-03-21T05:20:09+08:00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