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【高加索】阿塞拜疆·格鲁吉亚·亚美尼亚三国双飞9晚11天行程单</w:t>
      </w:r>
    </w:p>
    <w:p>
      <w:pPr>
        <w:jc w:val="center"/>
        <w:spacing w:after="100"/>
      </w:pPr>
      <w:r>
        <w:rPr>
          <w:rFonts w:ascii="微软雅黑" w:hAnsi="微软雅黑" w:eastAsia="微软雅黑" w:cs="微软雅黑"/>
          <w:sz w:val="20"/>
          <w:szCs w:val="20"/>
        </w:rPr>
        <w:t xml:space="preserve">免签含全国联运/7大世界遗产/无购物无自费/双点进出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CZ6023 URC/GYD 19:40-20:40
                <w:br/>
                CZ5092 EVN/URC 23:50-08:35+1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精选航班| 中国南方航空公司，乌鲁木齐直飞，含全国联运
                <w:br/>
                ㅤ‌ㅤ‌ㅤ‌  ㅤ‌巴库进埃里温出，双点往返不走回头路
                <w:br/>
                优选酒店| 全程9晚网评五钻酒店
                <w:br/>
                免签便利| 中国游客免签，实现&amp;quot;说走就走&amp;quot;的旅行
                <w:br/>
                世界遗产之旅（7大遗产）
                <w:br/>
                戈布斯坦岩石艺术文化景观、巴库老城及希尔万沙宫殿和少女塔
                <w:br/>
                舍基可汗皇宫、姆茨赫塔古城
                <w:br/>
                巴格拉特大教堂、埃奇米亚津大教堂、格加尔德岩石修道院
                <w:br/>
                特色体验|
                <w:br/>
                阿塞拜疆舍基特色音乐餐厅、格鲁吉亚足尖舞表演
                <w:br/>
                格鲁吉亚卡赫季酒庄品红酒+丘奇赫拉小吃
                <w:br/>
                &amp;quot;伏尔加茶语&amp;quot;－乘苏联复古老式汽车+舍基村庄午后特色茶饮
                <w:br/>
                &amp;quot;织味亚美尼亚&amp;quot;－从羊毛到lavash的文明密码：博物馆文化体验餐
                <w:br/>
                美食之旅|
                <w:br/>
                全程含餐，当地餐与中式餐结合体验当地特色又满足中国胃
                <w:br/>
                里海烤鱼餐、黑海鱼鲜餐、塞凡湖烤鱼餐、格鲁吉亚水煮汤包、谢尔盖人家当地餐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 巴库（阿塞拜疆）
                <w:br/>
              </w:t>
            </w:r>
          </w:p>
          <w:p>
            <w:pPr>
              <w:pStyle w:val="indent"/>
            </w:pPr>
            <w:r>
              <w:rPr>
                <w:rFonts w:ascii="微软雅黑" w:hAnsi="微软雅黑" w:eastAsia="微软雅黑" w:cs="微软雅黑"/>
                <w:color w:val="000000"/>
                <w:sz w:val="20"/>
                <w:szCs w:val="20"/>
              </w:rPr>
              <w:t xml:space="preserve">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巴库网评5钻酒店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w:br/>
              </w:t>
            </w:r>
          </w:p>
          <w:p>
            <w:pPr>
              <w:pStyle w:val="indent"/>
            </w:pPr>
            <w:r>
              <w:rPr>
                <w:rFonts w:ascii="微软雅黑" w:hAnsi="微软雅黑" w:eastAsia="微软雅黑" w:cs="微软雅黑"/>
                <w:color w:val="000000"/>
                <w:sz w:val="20"/>
                <w:szCs w:val="20"/>
              </w:rPr>
              <w:t xml:space="preserve">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午餐：里海烤鱼餐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巴库网评5钻酒店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 舍基
                <w:br/>
              </w:t>
            </w:r>
          </w:p>
          <w:p>
            <w:pPr>
              <w:pStyle w:val="indent"/>
            </w:pPr>
            <w:r>
              <w:rPr>
                <w:rFonts w:ascii="微软雅黑" w:hAnsi="微软雅黑" w:eastAsia="微软雅黑" w:cs="微软雅黑"/>
                <w:color w:val="000000"/>
                <w:sz w:val="20"/>
                <w:szCs w:val="20"/>
              </w:rPr>
              <w:t xml:space="preserve">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晚餐：特色音乐餐厅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舍基网评5钻酒店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卡希 - 阿格（陆路海关口岸）-西格纳吉（格鲁吉亚） - 第比利斯（格鲁吉亚）
                <w:br/>
              </w:t>
            </w:r>
          </w:p>
          <w:p>
            <w:pPr>
              <w:pStyle w:val="indent"/>
            </w:pPr>
            <w:r>
              <w:rPr>
                <w:rFonts w:ascii="微软雅黑" w:hAnsi="微软雅黑" w:eastAsia="微软雅黑" w:cs="微软雅黑"/>
                <w:color w:val="000000"/>
                <w:sz w:val="20"/>
                <w:szCs w:val="20"/>
              </w:rPr>
              <w:t xml:space="preserve">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午餐：当地餐厅     晚餐：格鲁吉亚餐+自酿红酒+欣赏格鲁吉亚足尖舞表演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姆兹赫塔 - 古多里
                <w:br/>
              </w:t>
            </w:r>
          </w:p>
          <w:p>
            <w:pPr>
              <w:pStyle w:val="indent"/>
            </w:pPr>
            <w:r>
              <w:rPr>
                <w:rFonts w:ascii="微软雅黑" w:hAnsi="微软雅黑" w:eastAsia="微软雅黑" w:cs="微软雅黑"/>
                <w:color w:val="000000"/>
                <w:sz w:val="20"/>
                <w:szCs w:val="20"/>
              </w:rPr>
              <w:t xml:space="preserve">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古道理网评5钻酒店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古多里 - 卡兹别克  - 哥里 - 库塔伊西
                <w:br/>
              </w:t>
            </w:r>
          </w:p>
          <w:p>
            <w:pPr>
              <w:pStyle w:val="indent"/>
            </w:pPr>
            <w:r>
              <w:rPr>
                <w:rFonts w:ascii="微软雅黑" w:hAnsi="微软雅黑" w:eastAsia="微软雅黑" w:cs="微软雅黑"/>
                <w:color w:val="000000"/>
                <w:sz w:val="20"/>
                <w:szCs w:val="20"/>
              </w:rPr>
              <w:t xml:space="preserve">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午餐：格鲁吉亚水煮汤包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库塔伊西网评5钻酒店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库塔伊西 - 巴统
                <w:br/>
              </w:t>
            </w:r>
          </w:p>
          <w:p>
            <w:pPr>
              <w:pStyle w:val="indent"/>
            </w:pPr>
            <w:r>
              <w:rPr>
                <w:rFonts w:ascii="微软雅黑" w:hAnsi="微软雅黑" w:eastAsia="微软雅黑" w:cs="微软雅黑"/>
                <w:color w:val="000000"/>
                <w:sz w:val="20"/>
                <w:szCs w:val="20"/>
              </w:rPr>
              <w:t xml:space="preserve">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午餐：中式或当地午餐     晚餐：黑海炸鱼晚餐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巴统网评5钻酒店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巴统  - 博尔若米 - 阿哈尔齐赫
                <w:br/>
              </w:t>
            </w:r>
          </w:p>
          <w:p>
            <w:pPr>
              <w:pStyle w:val="indent"/>
            </w:pPr>
            <w:r>
              <w:rPr>
                <w:rFonts w:ascii="微软雅黑" w:hAnsi="微软雅黑" w:eastAsia="微软雅黑" w:cs="微软雅黑"/>
                <w:color w:val="000000"/>
                <w:sz w:val="20"/>
                <w:szCs w:val="20"/>
              </w:rPr>
              <w:t xml:space="preserve">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阿哈尔齐赫网评5钻酒店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阿哈尔齐赫 - Ninotsminda（格鲁吉亚口岸）－ Bavra（亚美尼亚口岸）－ 埃里温
                <w:br/>
              </w:t>
            </w:r>
          </w:p>
          <w:p>
            <w:pPr>
              <w:pStyle w:val="indent"/>
            </w:pPr>
            <w:r>
              <w:rPr>
                <w:rFonts w:ascii="微软雅黑" w:hAnsi="微软雅黑" w:eastAsia="微软雅黑" w:cs="微软雅黑"/>
                <w:color w:val="000000"/>
                <w:sz w:val="20"/>
                <w:szCs w:val="20"/>
              </w:rPr>
              <w:t xml:space="preserve">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冈”，于2000年被列入世界遗产目录。教堂门口的纪念碑描绘了国王将权杖交给主教，是2001年纪念亚美尼亚皈依基督教1700年时设立的，当时梵蒂冈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午餐：谢尔盖人家当地餐     晚餐：博物馆文化体验餐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埃里温网评5钻酒店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塞凡湖 - 埃里温 ✈ 乌鲁木齐
                <w:br/>
              </w:t>
            </w:r>
          </w:p>
          <w:p>
            <w:pPr>
              <w:pStyle w:val="indent"/>
            </w:pPr>
            <w:r>
              <w:rPr>
                <w:rFonts w:ascii="微软雅黑" w:hAnsi="微软雅黑" w:eastAsia="微软雅黑" w:cs="微软雅黑"/>
                <w:color w:val="000000"/>
                <w:sz w:val="20"/>
                <w:szCs w:val="20"/>
              </w:rPr>
              <w:t xml:space="preserve">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午餐：塞凡湖烤鳟鱼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w:br/>
              </w:t>
            </w:r>
          </w:p>
          <w:p>
            <w:pPr>
              <w:pStyle w:val="indent"/>
            </w:pPr>
            <w:r>
              <w:rPr>
                <w:rFonts w:ascii="微软雅黑" w:hAnsi="微软雅黑" w:eastAsia="微软雅黑" w:cs="微软雅黑"/>
                <w:color w:val="000000"/>
                <w:sz w:val="20"/>
                <w:szCs w:val="20"/>
              </w:rPr>
              <w:t xml:space="preserve">
                08:30  抵达乌鲁木齐，结束愉快旅行！
                <w:br/>
                之后搭乘中国南方航空公司航班返回全国各地（国内联运航班待定）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乌鲁木齐往返（去巴库回埃里温）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14.饭店游泳池如有时间未开放及无救生人员在现场，请勿自入泳池内，否则如有意外发生须自行负责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以上行程时间表及酒店的住宿顺序仅供您参考，有可能会因为境外特殊情况予以前后调整，如遇堵车、恶劣天气、景点关门、突发事件及酒店满员等！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2026-03-19T05:31:53+08:00</dcterms:created>
  <dcterms:modified xsi:type="dcterms:W3CDTF">2026-03-19T05:31:53+08:00</dcterms:modified>
</cp:coreProperties>
</file>

<file path=docProps/custom.xml><?xml version="1.0" encoding="utf-8"?>
<Properties xmlns="http://schemas.openxmlformats.org/officeDocument/2006/custom-properties" xmlns:vt="http://schemas.openxmlformats.org/officeDocument/2006/docPropsVTypes"/>
</file>