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单团大巴通天峡+红旗渠纯玩2日游行程单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太行山小王子-HE1773721886tV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林州市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林州市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1）抬头张家界，低头九寨沟，
                <w:br/>
                2）太行山虹梯关大峡谷通天峡景区——水陆空360度畅游太行山美景；
                <w:br/>
                3）红旗渠精神源地——红旗渠 4）太行山奇迹人工天河——红旗渠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济南——红旗渠（车程5.5H）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早6:00指定集合点集合出发，乘空调大巴赴中国林州【红旗渠】景区
                <w:br/>
                11:30-12:30用中餐：
                <w:br/>
                13:00-17:30游览红旗渠
                <w:br/>
                参观【红旗渠纪念馆—分水苑】（1小时），【巨型浮雕】、【分水闸】、【技改工程纪念碑】、【红旗渠纪念碑】，后游著名咽喉工程【青年洞】（不登山约1小时，登山约2.5小时）、【鹰嘴山】、【虎口崖】、【神工铺】、【天河亭】，感受的红旗渠精神，游络【丝潭】（约40分钟），【冀豫古索桥】、【神龟洞】，体验小三峡的独特魅力和一桥连两省的古索桥风光。
                <w:br/>
                18:00用晚餐
                <w:br/>
                19:00入住酒店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通天峡---林州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早6:30用早餐 7:30集合出发
                <w:br/>
                8:30-11:30游览通天峡景区
                <w:br/>
                乘车赴山西平顺【虹梯关大峡谷通天峡景区】：通天峡位于平顺县城东30公里处，属于虹梯关大峡谷的一部分，拥有集“雄、险、秀、幽、奇”于一身的峡谷地貌，中国最美十大峡谷之太行山最美的一段，位列太行山十大峡谷，堪称北方小九寨，有“抬头张家界，低头九寨沟”之美誉：抵达后游览风景如画的【通天峡景区】：刀削斧劈的悬崖谷底，千姿百态的山石，如练似银的瀑布，碧波荡漾的深潭，高峡平湖的美景，一览众山下的畅快，四季分明的景色，无不让游人流连忘返。景区内含【通天湖】、【猕猴寨】、【三叠瀑】、【神龟湖】、【一线天】等景点；后游览“北方小三峡”——【千尺涧】，乘坐游船畅游千尺涧，千尺涧最深处200多米，最宽40米，最窄处7米。碧波荡漾在峡谷之中，尽情的欣赏秀美的风光，真切的体验“船在水中行，人在画中游”的诗情画意，体会太行山高峡平湖的壮美景观。之后沿着林荫小路，可乘坐亚洲第一索道或者徒步登上探险观景的泰山小天街—太行仙人峰，体验国内首创的【悬空观景平台】：海拔1800米的山峰被踩在脚下，驻足山巅，可望星月游移、奇峰变幻，云海苍茫、彩霞沐日，鬼斧神工，令人惊羡，雄奇险幽，叹为观止。
                <w:br/>
                12:00-13:00用中餐
                <w:br/>
                13:00结束行程返回温馨的家园。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门票：景区首道门票；红旗渠往返景交车 ；通天峡游船，索道电瓶车已含
                <w:br/>
                交通：往返50座空调旅游大巴车【1人1正座】；
                <w:br/>
                导服：全程优秀导游服务 ；  
                <w:br/>
                用餐：1早3正餐；
                <w:br/>
                住宿：商务酒店标准间；
                <w:br/>
                儿童：1.2米以下小童【不含床位】；
                <w:br/>
                保险：旅行社责任险；旅游意外险
                <w:br/>
                全程0购物0自费0车销，每人每天1瓶饮用水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景区内娱乐项目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A：请您带好相机，穿着平底鞋，春季早晚温差较大，建议穿着户外加绒装/羽绒服，建议背包出游！
                <w:br/>
                B：参团的游客，请务必提供姓名、身份证号、畅通的手机号码！
                <w:br/>
                C：出团时携带身份证原件方便进景区。
                <w:br/>
                D：请选择正规旅行社报名，并签署正规旅游合同参团，保护共同的合法权益。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2026-03-18T05:16:57+08:00</dcterms:created>
  <dcterms:modified xsi:type="dcterms:W3CDTF">2026-03-18T05:16:57+08:00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