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苏杭两地【5钻苏杭】杭州苏州无购物高铁4日游（杭州进出）行程单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31007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江苏省-浙江省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[初见江南系列][1月份报价]苏杭两地【5钻苏杭】灵隐飞来峰，拙政园，寒山寺，周庄古镇+乌镇西栅+西塘古镇无购物高铁4日游（杭州进出）</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山东—杭州
                <w:br/>
              </w:t>
            </w:r>
          </w:p>
          <w:p>
            <w:pPr>
              <w:pStyle w:val="indent"/>
            </w:pPr>
            <w:r>
              <w:rPr>
                <w:rFonts w:ascii="微软雅黑" w:hAnsi="微软雅黑" w:eastAsia="微软雅黑" w:cs="微软雅黑"/>
                <w:color w:val="000000"/>
                <w:sz w:val="20"/>
                <w:szCs w:val="20"/>
              </w:rPr>
              <w:t xml:space="preserve">
                住宿：苏州
                <w:br/>
                早山东乘高铁赴杭州，杭州14:00点接团，14:30点前发车，由于散客拼团，早抵达的客人需要等待，具体出发时间以导游通知的时间为准
                <w:br/>
                <w:br/>
                游览【周庄古镇】（游览约2小时），1984陈逸飞的一幅画，把周庄推到了世界面前。徜徉在这个900年历史的水乡石路上，你完全可以摆脱商贩们的叫卖喧嚷，体验那种别样的江南余韵。黑瓦白墙的江南民居高高低低地沿河排列，斑驳的马墙面简直闻得出历史的苍郁味，但朱红的窗棂却又透露出一丝活泼的生活气息。小桥流水与人家，双桥水巷摇橹船，还有沈万三的足迹待你寻访。
                <w:br/>
                <w:br/>
                【温馨提示】：由于周庄受古迹保护，周庄大桥禁止大巴车通过，需要换乘景区电瓶车或者摆渡船驶入，电瓶车20元/人往返或环镇水上游游船80元/人（单程），敬请自理！
                <w:br/>
                <w:br/>
                夜游【周庄古镇】（游览约1小时）
                <w:br/>
                <w:br/>
                【推荐看点】：导游大约带着游览约1小时，之后大家可以自行深度闲逛周庄，周庄是所有文艺青年的故乡，这里河流是路，船是代步工具，当地人每日看水流过庭院，但夜色降临后，光影中的小桥流水、浅吟低唱，便幻化出另一种魔力，人们说 “一昼一水乡，一夜一周庄”，夜游周庄的你，会走进周庄的夜夜美梦里。
                <w:br/>
                <w:br/>
                自行品尝周庄特色小吃
                <w:br/>
                <w:br/>
                小吃推荐：万三蹄、油泡塞肉、三味圆、鲃鱼二吃、水晶虾、蚬江三珍、富安烧饼、富安糕等...
                <w:br/>
                <w:br/>
                参考酒店：苏州静思园开元酒店 或 苏州吴江敏华希尔顿酒店 或 苏州苏苑饭店 或 苏州在水一方大酒 或 苏州皇家金煦酒店 或 同级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苏州</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杭州
                <w:br/>
              </w:t>
            </w:r>
          </w:p>
          <w:p>
            <w:pPr>
              <w:pStyle w:val="indent"/>
            </w:pPr>
            <w:r>
              <w:rPr>
                <w:rFonts w:ascii="微软雅黑" w:hAnsi="微软雅黑" w:eastAsia="微软雅黑" w:cs="微软雅黑"/>
                <w:color w:val="000000"/>
                <w:sz w:val="20"/>
                <w:szCs w:val="20"/>
              </w:rPr>
              <w:t xml:space="preserve">
                含餐：早餐
                <w:br/>
                住宿：乌镇/桐乡/嘉兴
                <w:br/>
                酒店享用中西自助早
                <w:br/>
                <w:br/>
                游览【拙政园】拙政园是苏州有名的园林，全园以水为中心，萦绕错落有致的假山及精致的庭院建筑，花木并茂。这一江南园林典范与北京颐和园、承德避暑山庄、苏州留园并称为“中国四大名园”，并被列入世界文化遗产名录。【温馨提示】：如遇旅游旺季或节假日，预约名额已满，则调整游览【留园】，敬请谅解！
                <w:br/>
                <w:br/>
                游览【寒山寺】寒山寺位于苏州西郊，已有一千四百多年的历史，因唐代诗人张继的名诗《枫桥夜泊》中“姑苏城外寒山寺、夜半钟声到客船”一句而闻名天下。寒山寺是有名的祈福胜地，每天来寺中撞钟进香、祈求平安的信徒络绎不绝。
                <w:br/>
                <w:br/>
                午餐自理，可升级价值+60元/人寒山寺特色套餐：观音赐福面凉菜、素五香熏鱼、大彻大悟饮料、罗汉果五花露
                <w:br/>
                <w:br/>
                乘车前往桐乡乌镇，游览【乌镇西栅，静谧安闲，悠远古朴】，西栅毗邻古老的京杭大运河畔，由十二个碧水环绕的岛屿组成，需坐渡船进入。景区内保留了大面积的明清建筑，西栅老街横贯东西，内有纵横交叉的河道无数及形态各异的古石桥72座，真正呈现了原汁原味的江南水乡古镇的历史风貌。
                <w:br/>
                <w:br/>
                景区内自由用餐，品乌镇当地特色小吃
                <w:br/>
                <w:br/>
                小吃推荐：姑嫂饼、三珍斋酱品、红烧羊肉、熏豆茶、三白酒、白水鱼、定胜糕等...
                <w:br/>
                <w:br/>
                【夜游西栅】如果白天的乌镇给了你原汁原味的江南水乡风情感受，那么夜晚的乌镇会带给你迥然不同的风情，人们常说的“宿在乌镇，枕水江南”就从一个侧面解读了乌镇夜色的美妙入夜时分，时空的泛光照明陆续亮起，将整个西栅勾画得晶莹剔透。古树下，桥拱里，水阁石柱水中，河埠台阶上，各种暖冷色调的点、块、线状灯光相互辉映；高耸的马头墙、观音兜，起伏的老建筑屋脊线，楼亭的飞檐翘角，甚至鳞次栉比的瓦面上都被灯光勾勒出本色的轮廓；更有民宿、酒家的灯笼点缀其间；原住民家的门缝中、窗棂间漏出的点滴灯光透出了温暖的亲情，整个西栅仿佛琼楼玉宇，直让人有恍然不知身在何处的惊叹。西栅夜色之美超凡脱俗，无论从构思的精巧还是气势的宏大而言，在国内景区都难得一见，是游客不容错过的美景。
                <w:br/>
                <w:br/>
                <w:br/>
                <w:br/>
                <w:br/>
                <w:br/>
                <w:br/>
                <w:br/>
                参考酒店：乌镇子夜大酒店 或 云贝尔贵族酒店 或 乌镇梵璞主题文化酒店 或 桐乡振石大酒店 或 桐乡伊甸园酒店 或 同级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乌镇/桐乡/嘉兴</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杭州
                <w:br/>
              </w:t>
            </w:r>
          </w:p>
          <w:p>
            <w:pPr>
              <w:pStyle w:val="indent"/>
            </w:pPr>
            <w:r>
              <w:rPr>
                <w:rFonts w:ascii="微软雅黑" w:hAnsi="微软雅黑" w:eastAsia="微软雅黑" w:cs="微软雅黑"/>
                <w:color w:val="000000"/>
                <w:sz w:val="20"/>
                <w:szCs w:val="20"/>
              </w:rPr>
              <w:t xml:space="preserve">
                含餐：早餐，晚餐
                <w:br/>
                住宿：杭州
                <w:br/>
                酒店享用早餐
                <w:br/>
                <w:br/>
                游览生活着的千年古镇【西塘风景区+烟雨长廊】贴心赠送：除节假日、景区大型活动、雨雪天气等特殊日期外，赠送西塘景区游船和汉服体验，赠送的汉服体验需要的游客请主动联系导游协助领取。如您可享受景区免票政策，导游现退旅行社折扣价，但赠送项目无法体验，敬请谅解！，无论你是想一个人旅行，在烟雨蒙蒙中随风听琴远，伴雨闻茶香；还是想牵着TA的手，漫步在长廊中“倚楼听风雨，淡看江湖路”：西塘古镇都是你理想的选择。它是一个你看一眼就会掳走你的心；你呆一晚就会牵住你一生的千年古镇。西塘与别的古镇的区别就在于她保持了水乡的原生态，被人们称为生活着的千年古镇。她首先是个社区，其次才是景区，她已经成为艺术家们描绘江南水乡的圣地、专家们研究民俗文化的基地、游客们躲避喧嚣释放压力的净地。
                <w:br/>
                <w:br/>
                贴心赠送：除节假日、景区大型活动、雨雪天气等特殊日期外，赠送西塘景区游船和汉服体验，赠送的汉服体验需要的游客请主动联系导游协助领取。如您可享受景区免票政策，导游现退旅行社折扣价，但赠送项目无法体验，敬请谅解！
                <w:br/>
                <w:br/>
                <w:br/>
                <w:br/>
                车赴“人间天堂”杭州。
                <w:br/>
                <w:br/>
                游览【飞来峰景区+灵隐寺】，飞来峰又名灵鹫峰，是一处山峰。山高168米， 山体由石灰岩构成。飞来峰由于长期受地下水溶蚀作用，飞来峰形成了许多奇幻多变的洞壑，如龙泓洞、玉乳洞、射旭洞、呼猿洞等，洞洞有来历，极富传奇色彩。飞来峰的厅岩怪石，如蛟龙，如奔象，如卧虎，如惊猿，仿佛是一座石质动物园。
                <w:br/>
                <w:br/>
                【温馨提示】：
                <w:br/>
                <w:br/>
                1、涉及周末、节假日、旅游旺季等，大巴车禁止进入，需要换乘公交车，费用自理，敬请谅解！
                <w:br/>
                2、如遇景区预约名额已满 或 进出拥堵无法正常进入，我们将免费升级游览【六和塔文化公园】（价值20元/人），敬请谅解！
                <w:br/>
                <w:br/>
                晚餐：杭州御茶宴，餐标50元/人
                <w:br/>
                <w:br/>
                <w:br/>
                <w:br/>
                【推荐自费项目：杭州宋城+千古情演出，320-350元/人】，游览被誉“世界三大名秀之一”—【宋城以及宋城千古情演出】（确切演出时间以景区当日公布为准！），有着“给我一天，还你千年”的曼妙意境，每一位到杭州的游客必看的剧目。以杭州的历史典故、神话传说为基点，融合歌舞、杂技艺术于一体，应用现代高科技手段营造如梦如幻的艺术效果，给人以强烈的视觉震撼。这是一部气势磅礴的民族史诗、一个缠绵迷离的美丽传说、一场盛况空前的皇宫庆典、一段气贯长虹的悲壮故事。
                <w:br/>
                <w:br/>
                <w:br/>
                <w:br/>
                入住酒店：杭州御云·黄龙饭店 或 杭州开元名都大酒店 或 杭州汇合君亭酒店 或 杭州马可波罗花园酒店 或 浙江广电开元名都大酒店 或 杭州三立开元大酒店 或 杭州盛泰开元名都大酒店 或 杭州西溪雷迪森大酒店 或 杭州兰里雷迪森大酒店 或 杭州紫金港莎玛酒店 或 同级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杭州·西湖·河坊街—山东
                <w:br/>
              </w:t>
            </w:r>
          </w:p>
          <w:p>
            <w:pPr>
              <w:pStyle w:val="indent"/>
            </w:pPr>
            <w:r>
              <w:rPr>
                <w:rFonts w:ascii="微软雅黑" w:hAnsi="微软雅黑" w:eastAsia="微软雅黑" w:cs="微软雅黑"/>
                <w:color w:val="000000"/>
                <w:sz w:val="20"/>
                <w:szCs w:val="20"/>
              </w:rPr>
              <w:t xml:space="preserve">
                含餐：早餐
                <w:br/>
                住宿：温馨的家
                <w:br/>
                酒店享用中西自助早
                <w:br/>
                <w:br/>
                漫步【西湖】+【苏堤】+【花港观鱼】西子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
                <w:br/>
                <w:br/>
                【温馨提示】：
                <w:br/>
                <w:br/>
                1、涉及黄金周，节假日，周末，西湖风景区大巴车禁止进入，客人需要换乘景区公交车，费用自理，具体当天以现场安排为准，敬请谅解！
                <w:br/>
                <w:br/>
                2、畅游西湖：乘游船环湖游西湖，深度赏西湖之美，60元/位，费用自理，儿童同成人价格，包含环湖游船以及导游讲解！
                <w:br/>
                <w:br/>
                <w:br/>
                <w:br/>
                游览【河坊街】位于吴山脚下，是清河坊的一部分，属于杭州老城区，东起江城路，向西越南北向得建国南路、中河中路、中山中路、华光路、劳动路至南山路，路长1800多米，吴山广场至中山中路段为步行街，青石板路面，路宽13米，其余路宽32米。旧时，与中山中路相交得“清河坊四拐角”，自民国以来，分别为孔凤春香粉店、宓大昌旱烟、万隆火腿店、张允升帽庄四家各踞一角，成为当时远近闻名的区片。杭城闻名的“五杭”（杭粉、杭剪、杭扇、杭烟、杭线）就出与此。 这里特色小吃、 古玩字画、商铺云集。老字号、杭州特色各类店铺约有一百余家。
                <w:br/>
                <w:br/>
                景区午餐敬请自理
                <w:br/>
                <w:br/>
                小吃推荐：东坡肉、宋嫂鱼羹、蜜汁藕、叫花鸡、龙井虾仁、糖醋排骨、蛋黄子排、糖桂花、茶香鸡等...
                <w:br/>
                <w:br/>
                <w:br/>
                <w:br/>
                午餐自理后结束愉快的旅程！建议杭州高铁时间为14:00以后车次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1.【交通】：济南/杭州往返高铁二等座，跟团期间的用车费用，按照实际参团人数安排交通车辆，座位次序为随机分配，不分先后，保证1人1正座，自由活动期间不包含用车。
                <w:br/>
                2.【门票】：行程中所列景点首道门票。
                <w:br/>
                3.【住宿】：全程携程五钻酒店，温馨提示：以上披露酒店如遇节假日满房、政府征用酒店等情况，将安排不低于原等级酒店。敬请谅解！
                <w:br/>
                （小长假、黄金周或乌镇遇互联网大会、戏曲节等大型会议用房紧张，乌镇住宿安排桐乡或嘉兴同级酒店）；若出现单男单女，尽量安排拼房，如产生自然房差，旅行社与游客协商一致解决
                <w:br/>
                4.【用餐】：全程3早1正（酒店含早餐，不用不退；正餐餐标：50元/人，十人一桌，十菜一汤，不足十人一桌菜量种类相应减少；团队用餐，不用不退，敬请谅解！）
                <w:br/>
                5.【导游】：当地中文导游服务，苏州分段导游服务（接驳期间或自由活动期间不含导游服务）。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1.杭州宋城表演320-350元/人 
                <w:br/>
                自费项目以及景区内的小景点或交通车等额外费用。
                <w:br/>
                景区小交通：杭州西湖游船55元/人
                <w:br/>
                1.门票自费项目以及景区内的小景点或交通车等额外费用。
                <w:br/>
                2.住宿：酒店内洗衣、理发、电话、传真、收费电视、饮品、烟酒等个人消费需要自理。
                <w:br/>
                3.单房差 ：不包含单房差费用，如单成人出游，要求享受单房，请选择补交单人房差。
                <w:br/>
                4.用餐：行程中包含的餐以外的餐食，需要自理。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杭州宋城表演320-350元/人</w:t>
            </w:r>
          </w:p>
        </w:tc>
        <w:tc>
          <w:tcPr/>
          <w:p>
            <w:pPr>
              <w:pStyle w:val="indent"/>
            </w:pPr>
            <w:r>
              <w:rPr>
                <w:rFonts w:ascii="微软雅黑" w:hAnsi="微软雅黑" w:eastAsia="微软雅黑" w:cs="微软雅黑"/>
                <w:color w:val="000000"/>
                <w:sz w:val="20"/>
                <w:szCs w:val="20"/>
              </w:rPr>
              <w:t xml:space="preserve">自愿参加</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1.出于安全考虑，18岁以下未成年人需要至少一名家长或成年旅客全程陪同。
                <w:br/>
                2.此线路行程强度较大，预订出行人需确保身体健康适宜旅游，如出行人中有70周岁(含)以上老人、须至少有1位18周岁—69周岁亲友陪同方可参团，敬请谅解！
                <w:br/>
                3.出于安全考虑，本产品孕妇预订，请提前告知，敬请谅解。
                <w:br/>
                4.如产品确认单中的条款约定与旅游合同主协议（示范文本）不一致的，以产品确认单中的约定为准。
                <w:br/>
                5.请您在预订时务必提供准确、完整的信息（姓名、性别、证件号码、国籍、联系方式、是否成人或儿童等），以免产生预订错误，影响出行。如因客人提供错误个人信息而造成损失，应由客人自行承担因此产生的全部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因入住宾馆登记需要，所有游客须带好身份证等有效证件。
                <w:br/>
                <w:br/>
                <w:br/>
                （1）因入住宾馆登记需要，所有游客须带好身份证等有效证件。
                <w:br/>
                <w:br/>
                （2）以上城市之间的行程及景点时间有可能互调，但不减少景点。
                <w:br/>
                <w:br/>
                （3）当发生不可抗力或危及游客人身、财产安全的情形时，本社可以调整或者变更行程安排，如有超出费用（如住、食及交通费、国家航空运价调整等）我社有权追加收取。
                <w:br/>
                <w:br/>
                （4）游客因个人原因临时自愿放弃游览、用餐、住宿等费用视具体情况而定。
                <w:br/>
                <w:br/>
                （5）持有军官证、残疾证等证件的游客在所有景区出示相关证件后产生免票的，仅退还行程中所含景点旅行社折扣价，由导游现退给客人；如按照儿童价报名的客人在游览过程中身高超高产生的门票费用现付导游。
                <w:br/>
                <w:br/>
                （6）关于住宿：根据旅游法规规定，按照二星级标准建造的酒店不挂牌称为普通标准间，按照三星级标准建造的酒店不挂牌称为高级标准间，按照四星级标准建造的酒店不挂牌称为豪华型标准间，按照五星级标准建造的酒店不挂牌称为超级豪华型标准间。
                <w:br/>
                <w:br/>
                <w:br/>
                <w:br/>
                游客须知
                <w:br/>
                <w:br/>
                <w:br/>
                <w:br/>
                （1）签定合同时请提供有效正确的身份信息，并于行程中随身携带有效期内的身份证件（16周岁以下请持本人户口本正本原件）。证件遗忘或遗失或不在有效期内等原因造成的无法登机，无法办理入住酒店等损失由旅游者自行承担。
                <w:br/>
                <w:br/>
                （2）此产品为全国散客拼团，因其特殊性，根据具体航班，天气，路况，车次及不同的出发时间，住宿酒店，不同行程旅游者的衔接，由此可能造成等待情况；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w:br/>
                （3）各地宾馆设施均有差异，请游客入住时注意安全、防止滑倒，冬季老人洗澡时间不宜过长。请注意行程中上下车、行车中、酒店内、景区内、用餐点人身及财产安全（并照看好老人和孩子的安全）；景区内禁止吸烟，请爱护公共环境卫生。
                <w:br/>
                <w:br/>
                （4）因不可抗力或者旅行社、履行辅助人已尽合理注意义务仍不能避免的事件，造成旅游者行程减少的，我社按未发生费用退还；造成滞留的，我社将协助安排，因此增加的费用由旅游者自行承担。
                <w:br/>
                <w:br/>
                （5）行程中未经协商的擅自离团，视同旅游者违约，未完成部分将被视为自行放弃，我社不再退费，并不予承担旅游者由此产生的额外费用。正常的项目退费（门票，住宿）以我社折扣价为标准，均不以挂牌价为准。
                <w:br/>
                <w:br/>
                （6）我社会对接待质量进行随时监控，请谅解散客拼团局限性，并就接待质量问题及时与我社沟通，以便及时协助解决；旅游者在离团前。
                <w:br/>
                <w:br/>
                （7）请旅游者认真客观填写《旅游接待质量反馈表》，离团后反愦意见与本人签字意见相悖的，我社不予处理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2026-03-10T06:01:24+08:00</dcterms:created>
  <dcterms:modified xsi:type="dcterms:W3CDTF">2026-03-10T06:01:24+08:00</dcterms:modified>
</cp:coreProperties>
</file>

<file path=docProps/custom.xml><?xml version="1.0" encoding="utf-8"?>
<Properties xmlns="http://schemas.openxmlformats.org/officeDocument/2006/custom-properties" xmlns:vt="http://schemas.openxmlformats.org/officeDocument/2006/docPropsVTypes"/>
</file>