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纯玩亚特兰蒂斯-海口6日游-单地接行程单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HN1771123187qt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海南省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核心景区：蜈支洲岛5A、南山5A、亚特兰蒂斯水世界或水族馆（2选1）、直升机体验、天堂森林公园4A、槟榔谷</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海口接团
                <w:br/>
              </w:t>
            </w:r>
          </w:p>
          <w:p>
            <w:pPr>
              <w:pStyle w:val="indent"/>
            </w:pPr>
            <w:r>
              <w:rPr>
                <w:rFonts w:ascii="微软雅黑" w:hAnsi="微软雅黑" w:eastAsia="微软雅黑" w:cs="微软雅黑"/>
                <w:color w:val="000000"/>
                <w:sz w:val="20"/>
                <w:szCs w:val="20"/>
              </w:rPr>
              <w:t xml:space="preserve">
                海口机场接机，开启这场美妙的旅程。无需为出行烦恼，我们提供接机服务，让你第一时间入住舒适的酒店。在温馨的房间里，你可以卸下旅途的疲惫，为接下来的精彩做好准备。（特别建议：抵达酒店后可自由活动，晚上好好休息，为第二天精彩旅程养足精神）。
                <w:br/>
                交通：旅游用车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海口-三亚
                <w:br/>
              </w:t>
            </w:r>
          </w:p>
          <w:p>
            <w:pPr>
              <w:pStyle w:val="indent"/>
            </w:pPr>
            <w:r>
              <w:rPr>
                <w:rFonts w:ascii="微软雅黑" w:hAnsi="微软雅黑" w:eastAsia="微软雅黑" w:cs="微软雅黑"/>
                <w:color w:val="000000"/>
                <w:sz w:val="20"/>
                <w:szCs w:val="20"/>
              </w:rPr>
              <w:t xml:space="preserve">
                前往如人间仙境般的国家5A级旅游景区【蜈支洲岛】（游览时间不少于180分钟，含上下岛时间，海上项目自理），这里号称中国的“马尔代夫”。软白的细沙，果冻色的海水，处处洋溢着浓郁的度假风情。满满度假风的拍照道具和场景，随便一拍都超级出片。喜欢刺激的可以去体验各项丰富的水上项目，让你尽享玩海乐趣（自费）。这里的沙滩、阳光、碧水，绿树构成的迷人海滨画卷，让人来了就不想走！接着，刺激无比的【直升机体验】等着你，感受扶摇直上的奇妙低空飞行体验，化身领主视角解锁三亚隐藏美景，每一秒都是视觉与肾上腺素的双重暴击！空中别具一格的拍摄背景让你的美照炫爆朋友圈，让这场飞行体验成为你人生清单里最闪亮的红色标记。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走进中国首家民族文化型5A级景区【槟榔谷】（游览时间不少于120分钟），这里不仅保存着最原始的热带雨林景观，更是海南黎苗族传统文化的集中展示区。走进槟榔谷，仿佛置身于一幅生动的历史画卷中。古老的建筑、独特的民俗、热情的居民，无不透露着浓厚的黎苗文化气息。接着游览国家4A级旅游景区【亚龙湾热带天堂森林公园】（游览时间不少于120分钟），这里是三亚的“天然氧吧”，坐拥亚龙湾的碧海蓝天与热带雨林的原始野趣，打卡影视《非诚勿扰》《亲爱的热爱的》同款体验。在这里，山海相拥，雨林与浪花私语，每一步都是诗意的冒险。来三亚，怎能错过这场“森呼吸”与“海浪漫”的双重盛宴呢。接着来到【亚龙湾沙滩】（游览时间不少于40分钟），世界级沙滩，细腻的沙子在脚下流淌，海浪轻轻拍打着海岸，让你忘却一切烦恼。在亚龙湾海滩，让碧海蓝天成为你的专属背景，解锁「0 修图」网红出片公式。晚餐品尝虾兵蟹将椰子鸡打边炉特色餐，美味在舌尖绽放，温暖在心底蔓延。随后，在亚龙湾白色沙滩上参加篝火轰趴，一起尽情释放热情与活力，享受欢乐的时光。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三亚-海口
                <w:br/>
              </w:t>
            </w:r>
          </w:p>
          <w:p>
            <w:pPr>
              <w:pStyle w:val="indent"/>
            </w:pPr>
            <w:r>
              <w:rPr>
                <w:rFonts w:ascii="微软雅黑" w:hAnsi="微软雅黑" w:eastAsia="微软雅黑" w:cs="微软雅黑"/>
                <w:color w:val="000000"/>
                <w:sz w:val="20"/>
                <w:szCs w:val="20"/>
              </w:rPr>
              <w:t xml:space="preserve">
                南山佛教文化苑 — 亚特水世界/水族馆（2选1）
                <w:br/>
                走进国家5A级旅游景区【南山佛教文化苑】（游览时间不少于120分钟），感受浓厚的佛教文化氛围，遥拜举世瞩目的108米“南山海上观音”，让心灵得到宁静与洗礼。在这里，你可以聆听悠扬的钟声，欣赏壮观的佛像，感悟人生的真谛。接着去亚特兰蒂斯度假区，你可以选择畅玩【水世界】（游览时间不少于180分钟），它是全年开放的水上乐园，它将为来自世界各地的幸福家庭带来惊喜体验。游客可在园区中畅玩34条水上滑道，体验各类反重力水滑道，感受令肾上腺素飙升的滑行。或挑战遍布园内的湍急水路；或探索沿河迂回的水底隧道；或与鲨鱼、鳐鱼亲密接触——这里是全年龄段游客的乐园，无论您是水上浮筏的拥趸，抑或是狂野速滑的追捧者，还是偏好徜徉池畔，时而悠闲自得、时而惊起水花四溅，亚特兰蒂斯水世界均能令您享受到无穷妙趣。或者打卡【水族馆】（游览时间不少于90分钟），这是一个梦幻般的蓝色世界。带你穿越时空，探寻神秘莫测的亚特兰蒂斯文明。30个大小各异的互动展示池汇聚着超过280种，86000逾尾的海洋精灵，高达8.3米的观景面板，仿佛置身海底，将壮观的海洋奇景尽收眼底。三亚亚特兰蒂斯水族馆，一键开启你的海洋奇幻之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海口一地
                <w:br/>
              </w:t>
            </w:r>
          </w:p>
          <w:p>
            <w:pPr>
              <w:pStyle w:val="indent"/>
            </w:pPr>
            <w:r>
              <w:rPr>
                <w:rFonts w:ascii="微软雅黑" w:hAnsi="微软雅黑" w:eastAsia="微软雅黑" w:cs="微软雅黑"/>
                <w:color w:val="000000"/>
                <w:sz w:val="20"/>
                <w:szCs w:val="20"/>
              </w:rPr>
              <w:t xml:space="preserve">
                睡到自然醒，随后全天自由活动，抛弃沉重疲累的旅游套路，选择自己最舒服的方式，感受当地风土人情。
                <w:br/>
                自费推荐：海口一日游（长影100+骑楼+打卡云洞）自费 50 元/人（注:5天行程仅限回程航班 19:00 以后，6天行程不限航班时间）。
                <w:br/>
                我们前往【长影环球100奇幻乐园】（游览时间不少于60分钟）以电影为主题的大型沉浸式娱乐王国，集科幻特效与惊险游乐设施于一体。包含丝路探险、光影奇境等主题区，既可体验跳楼机带来的失重快感，也能观看特技表演。接着漫步在充满历史感且极具南洋风情的【骑楼老街】（游览时间不少于60分钟），品味 700 年前海口的老样貌，感受海口城市历史沧桑与民俗风情，这里不仅好逛好玩更有很多地道美食。随后【打卡云洞】(游览时间不少于60分钟），作为海口文化新名片，这里不仅是异星般的海边图书馆,更是看日落的绝美打卡点。它外观宛如一座座“云洞”交错香加,既充满未来感,又与海口的自然风光完美融合。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海口指定酒店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海口散团
                <w:br/>
              </w:t>
            </w:r>
          </w:p>
          <w:p>
            <w:pPr>
              <w:pStyle w:val="indent"/>
            </w:pPr>
            <w:r>
              <w:rPr>
                <w:rFonts w:ascii="微软雅黑" w:hAnsi="微软雅黑" w:eastAsia="微软雅黑" w:cs="微软雅黑"/>
                <w:color w:val="000000"/>
                <w:sz w:val="20"/>
                <w:szCs w:val="20"/>
              </w:rPr>
              <w:t xml:space="preserve">
                根据航班安排专人送机，结束本次愉快的“国际旅游岛”温馨之旅，返回温馨家园（酒店退房时间为中午12点前，可将行李寄存酒店行李部）。
                <w:br/>
                交通：送机用车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1、旅游交通：海南地接指定空调旅游车，每人一正座（人数达到18人以上则行程中升级陆地头等舱2+1车型，接送机及接驳过程除外）；
                <w:br/>
                2、住宿标准：☐经济版A：三亚经济舒适酒店+海口指定酒店；
                <w:br/>
                ☐海边版B：三亚海边标准酒店+海口指定酒店；
                <w:br/>
                ☐五钻版C：三亚网评五钻标准酒店+海口指定酒店；
                <w:br/>
                ☐金莎版D：三亚海边酒店海景房+海口指定酒店；
                <w:br/>
                ☐品牌版E：三亚网评五钻品牌酒店+海口指定酒店;
                <w:br/>
                3、景点门票：报价包含景点首道门票（不含景区内设自费项目，另有约定除外）；
                <w:br/>
                4、用餐标准：全程3正5早，正餐标30元/人/餐起，围桌餐约8-10人一桌，
                <w:br/>
                其中特别精选2大特色餐：“虾兵蟹将椰子鸡打边炉特色餐+白色沙滩篝火轰趴”和“南山素斋”1次；
                <w:br/>
                5、保险服务：海南旅行社责任险；
                <w:br/>
                6、导游服务：持证导游；
                <w:br/>
                7、儿童费用：2岁以上1.2米以下儿童只含半价正餐+车位，不含早餐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1、往返大交通，自由活动期间交通费和餐费；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01、海南部分景区及酒店为方便旅游者有自设的商场及购物场所，并非我社安排的旅游购物店，属于第三方与您之间自愿行为，此类投诉我社无法受理，敬请谅解。三亚特色娱乐活动推荐：游客可根据个人喜好自愿自费选择体验魅力三亚的娱乐活动（注：非必选，以下实际价格请以运营商公布为准）：
                <w:br/>
                一生必看的演出—千古情演出300元/人，推荐指数：★★★★★；全海景玻璃栈道98元/人，推荐指数：★★★★★；槟榔古韵原生态黎苗文化演艺168元/人，推荐指数：★★★★★。
                <w:br/>
                02、海南酒店标准比内地偏低，请旅游者提前做好心理准备。如遇旺季酒店资源紧张或政府临时征用等特殊情况，我社有权调整为同等级标准酒店。酒店的退房时间为中午的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03、旅行社旅游产品中所包含的飞机票多为团队往返折扣票，依照航空公司规定，不得更改、签转、退票。请成人（16周岁以上）带好有效的证件（身份证），儿童带好户口本；国家民航局规定：旅客乘机随身不得携带净含量超出100毫升的流质性液体（如饮料、牙膏、洗发液等），可将此物品放进行李包里进行托运（请紧好盖子）。
                <w:br/>
                04、特别提示：部分景区由于交通工具的特殊性，故对旅游者的年龄和身体条件有相应的要求。如岛屿类（蜈支洲岛、分界洲岛、西岛等）景区规定60岁以上及行动不便游客（包括孕妇）需填写景区的免责声明方可登船上岛；70周岁以上老年人出于安全考虑，景区不予接待（我社按团队采购成本价格予以退费），敬请知晓。
                <w:br/>
                05、我们承诺绝不减少餐标，但海南饮食口味清淡，且海南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和海鲜引起的肠胃疾病，旅行社不承担经济赔偿责任。
                <w:br/>
                06、行程中旅游用车由海南省旅游汽车中心统一调度，保证一人一正座（26座以下旅游车无行李箱）。且旅游车队属于政府调度中心统一负责，不归旅行社管理，如果遇到司机细节服务不够完美地方，敬请您谅解。抵达海南前24小时内取消合同的游客（如因航班延误无法抵达等），需向我社交已经产生的旅游车位费及合同约定的其它费用约200元/人。
                <w:br/>
                07、如遇人力不可抗拒因素（台风、暴雨、检修等）或政策性调整（博鳌亚洲论坛会议期间、全国性娱乐停演等）导致无法游览的景点和项目，我社有权取消或根据景区实际运营情况，更换为其它等价景点或项目；赠送景点和项目费用不退不换，并有权将景点及住宿顺序做相应调整；出游过程中，如产生退费情况，以退费项目旅行社折扣价为依据，均不以挂牌价为准。海南部分景区及酒店为方便旅游者有自设的商场及购物场所，并非我社安排的旅游购物店，此类投诉我社无法受理，敬请谅解。  
                <w:br/>
                08、海南气候炎热，紫外线照射强烈，雨水充沛，请带好必备的防晒用品、太阳镜、太阳帽、雨伞，海南旅游需尽量穿旅游鞋，应避免穿皮鞋、高跟鞋。为防止旅途中水土不服，建议旅游者应自备一些清热、解暑的药或冲剂等常用药品以备不时之需，切勿随意服用他人提供的药品。海南是著名的海滨旅游胜地，请自备拖鞋、泳衣泳裤等。且需注意人身安全，请勿私自下海。
                <w:br/>
                09、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10、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11、敬请如实填写当地《顾客意见书》，投诉诉求将以此意见书为主要依据，游客不填或虚假填写，后期投诉将无法受理，如在行程进行中对我社的服务标准有异议，请在海南当地解决。
                <w:br/>
                12、海南娱乐活动丰富，潜水、拖伞、香蕉船等；除了我们行程中包含的景点外，您在景区自由活动休息的时候也可以自行参加另付费娱乐项目（价格请参考上页自费项目表和挂牌价）。并提前告知，由导游根据最佳时间进行合理安排，不给旅游留下遗憾。
                <w:br/>
                13、行程中标注的时间可能因堵车、排队等情况有所不同；部分景区团队旅游可能会排队等候，因等候而延误或减少游览时间，游客请谅解并配合。因排队引发投诉旅行社无法受理。因报价已提供综合优惠，故持导游、军官、残疾、老人、教师、学生等优惠证件的客人均不再享受门票减免或其它优惠退费。
                <w:br/>
                14、直升机体验说明：一架飞机可乘坐1位飞行员，3位乘客，儿童与成人同价，酒后及有犯罪记录或前科人员不能乘坐，高血压、心脏病、恐高症、孕妇、单人体重超200斤者不能乘坐，如乘客隐瞒身体状况在体验过程中引发疾病复发，概不负责。直升机体验如遇天气原因、航空管制或其他不可抗因素不能体验直升机，不退不换。
                <w:br/>
                15、22人特别说明：本线路22人是按照成人标准，人数最多不得超过32人（含占座儿童），如遇不成团或其他特殊情况则根据实际人数安排相应车型，车型大小也随之调整，保证旅乘舒适！
                <w:br/>
                16、因本线路较为特色，如当日参团人数不足8人，我社将为您提供以下二种选择方案：（1）免费升级相关同类产品（不低于原线路成本价值）；（2）通过您委托当地旅行社代租自驾游车辆，我社派专职司机兼导游为您提供全程服务，如有异议请慎重选择，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2026-02-16T04:11:20+08:00</dcterms:created>
  <dcterms:modified xsi:type="dcterms:W3CDTF">2026-02-16T04:11:20+08:00</dcterms:modified>
</cp:coreProperties>
</file>

<file path=docProps/custom.xml><?xml version="1.0" encoding="utf-8"?>
<Properties xmlns="http://schemas.openxmlformats.org/officeDocument/2006/custom-properties" xmlns:vt="http://schemas.openxmlformats.org/officeDocument/2006/docPropsVTypes"/>
</file>