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奇遇珍珠岛越南胡志明美奈芽庄双飞7日跟团游行程单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DN1771034872Ki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越南高阶玩法，一次旅行玩转3城
                <w:br/>
                ◆ 畅游珍珠奇幻乐园，乘坐跨海缆车，徜徉蔚蓝天空下，法式城堡+水上乐园+欢乐世界+绝美花海+美食街区+动物园+植物园，可休闲度假，也可疯狂嗨玩~
                <w:br/>
                ◆ 追寻杜拉斯笔下的情人 ，深度探访电影《情人》 的拍摄地—西贡!
                <w:br/>
                ◆ 一半是海水，一半是火焰—美奈！体验红白沙丘之美，看白沙丘日落！
                <w:br/>
                ◆ 芽庄—被称为“东方小马代”以其清澈的海水、美丽的珊瑚礁和丰富的水上活动吸引游客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济南胡志明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济南遥墙国际机场搭乘国际航班SC8073(20:25-00:30+1）飞往胡志明，抵达后由本公司专业接站人员迎接各位贵宾。后带领各位入住酒店休息。
                <w:br/>
                温馨提示：
                <w:br/>
                1.出发当天请再次检查好您所需携带的证件及物品；
                <w:br/>
                2.请提前于航班时间 3 小时抵达机场，办理出境手续及换登机牌；
                <w:br/>
                3.飞机上冷气较足建议自带一件厚外套或薄毛毯条。
                <w:br/>
                4.胡志明时间比北京时间慢1小时，例如北京时间09:00，胡志明时间08:00，航班落地时间均为当地时间。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胡志明四钻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胡志明（半天市区）-美奈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参观【总统府/统一宫】（游览时间约1小时）：统一宫位于越南胡志明市，是法国殖民者为了加强其在越南的统治机构，由当时的越南南部总督拉格兰蒂耶于1869年2月23日开始兴建的，取名为“诺罗敦宫”，1954年日内瓦协定签署，法国撤离越南，将“诺罗敦宫”移交给西贡吴庭艳伪政权，更名为“独立宫”。
                <w:br/>
                【粉红教堂】（耶稣圣心堂）始建于1877年法国殖民时期，作为胡志明市第二大天主教堂，该建筑以独特的粉红色外墙闻名，采用法式镂空设计并配有两座40米高的钟楼，其粉红色涂装于1957年完成，建筑材料中的红砖由法国进口且保存完好。
                <w:br/>
                【法式邮政局】此建筑于19世纪末法人统治时代，属于重要的文化财产，哥德式建筑，内部半圆形的天花板极富古典气息，有集邮者也可在此一寻纪念邮册，或者亲手写下几封信件，将它们寄给自己的好友、知己、家人或者爱人，甚至突发奇想，寄给未来的自己。
                <w:br/>
                【市政厅（外观）】：胡志明市法制建筑的标志，这座由法国设计师在19世纪末设计建造的建筑具有华丽的洛可可式风格，白墙红顶，远远望去就好像一座宫殿。
                <w:br/>
                午餐后，游览结束后我们乘车前往美奈（车程约3-4小时）。
                <w:br/>
                前往美奈【红沙丘】（约30分钟），红沙丘是一片热情的土地，沙漠的深处有淡水湖泊，湖泊旁长满了高大幽深的热带丛林植被。红白相间的沙丘包裹着碧湖绿树，湖上飘着朵朵荷花。风吹荷浪翻涌，岸边丛林树梢沙沙作响，沙粒流动无痕。一副那么不和谐却又那么真实的美景在你面前，使你有着无法形容的激动！
                <w:br/>
                探访【美奈渔村】感受海洋与渔民生活的交融之美。美奈渔村位于越南南部沿海地区，是一个充满活力和生机的小渔村。这里依海而建，渔船在海面上轻轻摇摆，渔民们忙碌地修补网具，是一幅典型的渔村画面。漫步在渔村的小巷中，您将看到简朴的渔民居住在彩色的木屋里，生活着简单而快乐的生活。在渔村的码头上，可以看到渔民们将捕捞的鱼虾整理出售，热闹非凡。除了渔业，美奈渔村还以其美丽的海滩和悠闲的海岛风情而闻名。您可以在这里享受阳光沐浴，尽情游泳嬉戏，也可以品尝新鲜的海鲜美食，感受海洋风情的浪漫与诗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美奈四钻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美奈-芽庄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早餐后，享用早餐后乘车前往【美熙沙丘】美熙沙漠是越南最大的沙漠，由于靠近大海，所以呈现在你眼前的是一半大海，一半沙漠的奇特景观， 在这里，可以乘坐沙地越野车，来一场沙地冲浪。
                <w:br/>
                结束后前往【飞石公园】，天外飞石国家森林公园：这里一半是高耸的岩石山脉，金色的岩石块创造出一种特别的灵性。当游客走上台阶时，从远处看去，因为岩石和大自然的色彩融为一体所以看起来非常震撼。剩下的一半是奇怪、凌乱的岩体。从这里往下看，可以看到清澈见底的蓝色海水。
                <w:br/>
                驱车前往越南东南海岸线著名的渔村及海滩渡假胜地－芽庄（BUS,约3-4小时），抵达后返回酒店休息。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芽庄五钻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珍珠岛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【全天畅玩珍珠岛乐园】自由活动，无领队无导游不含餐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芽庄五钻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芽庄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【珍宝店】、【安宫店】、[珠宝店] 三选一。
                <w:br/>
                前往【钟屿石岬角】又称“五指岩”。是一座小小的岬岛，这里有多处巨大的花岗岩海角直指南海之中。这个岬角挨着一处质朴的沙滩海湾，这里没有修脚和按摩的人，但却有海岛风光和乡土风情。钟屿石岬角是法国电影《情人》的外景拍摄地之一。 这里有芽庄少有的花岗岩海岸，日落时分晚霞映照下更为宁静美丽。
                <w:br/>
                之后，赠送越南特色---滴漏咖啡，停留休息，吹着海风，品尝一杯越南咖啡最正宗的喝法，将咖啡粉盛在金属值泡制过滤器（越式滴漏壶，俗名“滴滴金”）倒入滚开水 ，让咖啡一滴一滴流到杯子里，静下心来享受这一刻的美好风情。。
                <w:br/>
                【天依女神庙】(Po Nagar ChamTowers) (40分钟)：当地人又称此庙为婆那加，这里有几栋魏峨的宝塔，据说在7至12世纪此地共有8座宝塔，现只剩4座，其中最大的主塔内供奉占婆女神，她是古时候统治芽庄的占婆王国之母，越南佛教徒称她为天依女神。
                <w:br/>
                【芽庄大教堂-外观】建于 1928 年法式建筑，整座教堂外型由石头雕刻而成又称石头大教堂。是这座城市必游景点之一，以独特的建筑风格 吸引了无数游客。
                <w:br/>
                体验【泥浆浴】泥浴是指将含有矿物质、有机物、微量元素和某些放射性物质的泥类，富含氯化钠硅 酸盐的矿物质泥浆采⾃ 100 多⽶地下，涂满身体浸泡 20 分钟后，洗净再泡温区优美舒适的环境也是⼀⼤看点；矿物质含丰富，特别是在泡矿泥浴的过程中，有助睡眠，矿泥浴还有助消化，刺激⻝欲，减轻疲劳和酸痛。芽庄的泥浆浴早已闻 名遐迩，凡是到芽庄的游客，宁可不吃海鲜也要去泡泥浴，该地富含有⼤量矿物质元素，尤其对清洁⽪肤具有显着功效，⼀解您的旅途疲劳。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芽庄五钻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芽庄胡志明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【龙山寺（Long Son Pagoda）】是越南芽庄市的一座著名佛教寺庙，位于市中心附近的龙山（Long Son）山上。这座寺庙始建于19世纪后期，最初名为"大佛寺"，后来改名为龙山寺。游客可以登上塔顶，从那里欣赏到芽庄市区的壮丽景色。
                <w:br/>
                游览结束后驱车返回胡志明市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前往机场候机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胡志明-返程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搭乘山东航空航班抵达济南，结束愉快旅程，回到温暖的家。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1.住宿：行程所列5晚住宿（酒店基础房型双标间，2人1间房，单男单女需补房差或接受拼房)；
                <w:br/>
                参考酒店：
                <w:br/>
                【胡志明】拉玛纳西贡酒店RAMANA、幸福生活绿色酒店Happy Life Green Hotel、越南酒店Sen Viet或同等级酒店
                <w:br/>
                【美奈】美奈海洋度假村Ocean Place Resort Muine、西贡绿宝石度假酒店SAIGON EMERALD BEACH或同等级酒店
                <w:br/>
                【芽庄】：Iconique 标志酒店、PANAMA 酒店或同等级酒店
                <w:br/>
                <w:br/>
                2.大交通：济南/胡志明国际航班往返经济舱机票含税金；
                <w:br/>
                3.小交通：境外旅游巴士及司机(根据团队人数，通常为16—45座)；
                <w:br/>
                4.餐食：行程中团队标准用餐  全程5早7正  正餐：10人一桌，8菜一汤（餐食及用餐地点供参考，根据人数和行程会有所调整）(自由活动期间用餐请自理；如因自身原因放弃用餐，则餐费不退)；
                <w:br/>
                5. 门票：行程表内所列景点大门票；
                <w:br/>
                6. 服务：当地中文导游；
                <w:br/>
                7. 保险：旅行社责任险及旅游意外险。
                <w:br/>
                8. 儿童：儿童价为3-11岁不占床位不含早价格，12岁以上必须占床同成人。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1.全程单间差费用；单房差1200 元/人（节假日请单询）；
                <w:br/>
                2.客人护照费用；
                <w:br/>
                3.【签证费和税金】550元/人，请和团费一起支付；
                <w:br/>
                4.越南是小费制国家，出入境通关小费10元/次夹在护照里（进、出海关2次），司机及导游小费60元/人（必须消费，请于当地交于导游）；
                <w:br/>
                儿童不占床不含早（如超龄/超高请客人现付酒店前台）
                <w:br/>
                如游客在行程中离团活动，每天收取人民币800元/人/天离团费（行程中安排的自由活动时间除外）；
                <w:br/>
                正常收客年龄：20-69岁
                <w:br/>
                特殊人群附加费：
                <w:br/>
                11岁以下儿童不占床同成人，12-19岁必须占床+500元/人。
                <w:br/>
                70-74岁不超全团比例20%，70岁以上老人报名附加费+500元/人,，超比例+1000元/人
                <w:br/>
                此海岛线路不接收75岁以上老人及孕妇报名
                <w:br/>
                非中国大陆护照(港澳台及外籍护照) 客人报名+1200元/人
                <w:br/>
                5.行程以外及自由时间期间的活动项目；
                <w:br/>
                6.各国酒类、汽水、洗衣、电报、电话及一切私人性质之费用；
                <w:br/>
                7.因罢工、台风、航班取消或更改时间，交通延阻及其它不在本公司控制范围内情况所导致的额外费用；
                <w:br/>
                其它：
                <w:br/>
                1.以上“费用包含”未涉及到的费用
                <w:br/>
                2.单房差；若出现单男单女，客人不愿自补单房差的，旅游社有权安排拼房或在同批报名客人中加床；如单人报名，在没有办法拼房的情况下，客人必须自补单房差；
                <w:br/>
                3.境外产生的一切私人费用；
                <w:br/>
                4.旅游费用不包括旅游者因违约、自身过错、自由活动期间内行为或自身疾病引起的人身和财产损失；
                <w:br/>
                5.酒店内电话、传真、洗熨、收费电视、饮料等或其他当地随性自愿小费等私人费用；
                <w:br/>
                6.服务项目未提到的其它一切费用(包括自费项目)
                <w:br/>
                <w:br/>
                以上行程仅供出发前旅客参考，准确行程、航班信息及住宿以出团通知书为准，另导游可根据境外实时情况在不减少景点的前提下调整行程顺序。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1.境外导游有权视当地情况更改行程及用餐地点，如无不可抗拒因素，将不减少行程上所有景点。境外的当天行程到酒店休息为止，客人如要私自外出，发生一切意外，均与旅行社无关。
                <w:br/>
                2.国际机票需要提前5天出票，出票后游客若遇签证被领馆拒签，由此产生的费用均由客人自行承担与旅行社无关。出票后游客如要取消则全额损失！
                <w:br/>
                3.东南亚酒店没有官方公布的星级标准，没有挂星制度。行程中所标明的星级标准为当地行业参考标准，普遍比国内略差一点。任何非官方网站所公布的酒店星级档次，是属于该网站自己的评估标准，不代表该酒店的真实档次或星级。
                <w:br/>
                4.本社有权依据最终出团人数，调整房间分房情况（包括夫妻分开住宿或加床）。
                <w:br/>
                以上行程航班仅供参考，请以最后出团通知为准。
                <w:br/>
                签证须知：
                <w:br/>
                护照扫描件（清晰完整、须有半年以上的有效期及足够的空白页）；
                <w:br/>
                白底 2 寸材料照片电子版（不戴眼镜、不反光、不露齿）；
                <w:br/>
                出行当天自行携带好护照原件+2 张半年内两寸 4*6cm 白底彩照，入境需要提供。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2026-02-15T05:14:30+08:00</dcterms:created>
  <dcterms:modified xsi:type="dcterms:W3CDTF">2026-02-15T05:14:30+08:00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