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纯玩海陆空（2026年版本）--三亚双飞5日游行程单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30702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各地--三亚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乘机抵达“国际旅游岛”三亚市，工作人员将在机场接待出口接您，回酒店休息，准备明天丰富的旅程。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蜈支洲岛】：5A景区，被称为“中国的马尔代夫”！座落于三亚市北部的海棠湾内，这里沙滩、阳光、碧水、绿树构成一幅美丽的滨海风光，其海岸线蜿蜒绵长，零污染的海水清澈见底，能见度达27米！在这里您可以体验与大海同步呼吸，感受私人定制的看海时间。这里也是海上娱乐的天堂，您可以潜入海底感受色彩缤纷的海底世界，观赏形态各异的珊瑚，马鲛鱼，石斑鱼，海胆，海参，对虾，夜光螺及五颜六色的热带鱼，此地堪称中国潜水胜地（游览不少于3小时，含往返排队乘船时间，海上项目自理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呀诺达雨林文化旅游区】：5A景区，以天然自然景观为基础，融会“雨林文化、黎峒文化、南药文化、生肖文化”等文化的一个“雨林观光、文化风情、休闲体验、健康养生”为一体的大型观光休闲度假旅游区。（游览不少于120分钟）
                <w:br/>
                中餐：特别赠送雨林养生自助餐（不用不退）
                <w:br/>
                【大东海沙滩】：大东海沙滩坐落于三亚市区东南部，三面环山，一面向海，呈优美的月牙形蜿蜒延伸。这里的沙滩绵延约2.5公里，沙质细腻柔软，颜色如银，在阳光下闪烁着温和的光泽。海水清澈湛蓝，能见度极高，近岸处可见小鱼游弋，远处海面由浅蓝渐变为深邃的蔚蓝，与蓝天白云相映成趣。（游览时间约60分钟）
                <w:br/>
                【豪华游艇出海】：海中贵族，不凡享受；
                <w:br/>
                1、豪华私家飞桥游艇 3 小时激情出海； 
                <w:br/>
                2、潜水包含（氧气瓶、救生衣、潜水服、教练一对一）窥视海 底秘密（约 5-20 分钟）需自行购买一次性咬嘴（50 元）或全面镜 （150 元），视游客个人情况二选一； 
                <w:br/>
                3、摩托艇体验（1-2圈）；
                <w:br/>
                4、海钓（含鱼竿、鱼饵）；
                <w:br/>
                5、免费提供矿泉水、饮料；
                <w:br/>
                6、免费提供当季时令水果果盘；
                <w:br/>
                7、游艇摆拍；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【直升机体验】：搭乘直升飞机，翱翔海上俯瞰三亚美景，三亚湾，凤凰岛美景尽收眼底，准备好视频录制，你将是朋友圈里最靓的仔。 
                <w:br/>
                中餐：特色餐椰子鸡，采用海南正宗文昌鸡以及天然椰子汁烹制，香润甜滑、芳香四溢，健康、清润、营养养颜，满足您高雅的味蕾。（不用不退）
                <w:br/>
                【南山文化苑】：参观“世界第一”的南海观音圣像，在这片佛教圣地、梵天净土中找回返璞归真、回归自然的亲身感觉；
                <w:br/>
                【海南热带水果采摘】赠送项目-前往果园，观赏了解果园亲自上手，体验采摘的乐趣。（赠送项目自愿放弃不退款）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三亚--各地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根据航班时间送机。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酒店住宿：全程连住三亚4钻酒店
                <w:br/>
                ▌ 旅游交通	济南-三亚经济舱机票，含机建燃油，海南当地空调VIP旅游车，保证每人一正座（海南正规26座以下的车型均无行李箱）
                <w:br/>
                ▌ 景点门票	行程中注明含的景点第一道门票（不含景区内二、三道门票或设自费项目等，另有约定除外）
                <w:br/>
                赠送景点或项目因时间或天气原因不能前往或自动放弃，按“不退费用”和“不更换景点”处理！
                <w:br/>
                ▌ 用餐标准	含2正4早（不用不退费）	早餐：酒店内	正餐：呀诺达自助餐、特色餐椰子鸡
                <w:br/>
                ▌ 导游服务	8人以下司机兼向导
                <w:br/>
                ▌ 旅游购物	全程不增加任何购物店（部分景区、酒店内设有购物场所，属于自行商业行为）
                <w:br/>
                ▌ 保险服务	旅行社责任险（保额10万元/人），强烈建议游客自行购买旅游意外险
                <w:br/>
                ▌ 儿童标准	2岁以上1.2米以下儿童只含半价餐+车位，不含早餐（酒店儿童超高早餐需另行付费）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不含景区内二、三道门票或设自费项目等，另有约定除外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如游客脱团或参加其他团体，我社视为游客单方面提前终止合同，结束余下行程，因此引起的人身财产安全问题我公司一概不负责，且团费不退。
                <w:br/>
                1、行程中所列酒店，如因会展、酒店满额等因素无法接待，海南地接社会安排不低于、或高于原级别标准的酒店，并提前至少48小时通知。海南省政府为了更好的规划海南酒店的管理，全岛目前没有挂星的大部分酒店将“酒店”两字变更为“旅租”，敬请知晓！
                <w:br/>
                2、特别提示：岛屿类（蜈支洲岛、分界洲岛、西岛等）景区规定60岁以上及行动不便游客（包括孕妇）需写景区的免责声明方可登船上岛；70周岁以上老年人出于安全考虑，景区不予接待，请慎重选择。
                <w:br/>
                3、如遇人力不可抗拒因素（台风、暴雨、检修等）或政策性调整（博鳌亚洲论坛会议期间、全国性娱乐停演等）导致无法游览的景点和项目，我社有权取消或更换为其它等价景点或项目,赠送景点和项目费用不退，并有权将景点及住宿顺序做相应调整；出游过程中，如产生退费情况，以退费项目旅行社折扣价为依据，均不以挂牌价为准。
                <w:br/>
                4、产品为打包价格，持有军官证、导游证、老年证、残疾证、学生证等的游客无额外优惠；如因游客个人原因放弃行程中包含的任何项目，费用均无法退还，也不做任何等值兑换。
                <w:br/>
                5、海南气候炎热，紫外线照射强烈，雨水充沛，请带好必备的防晒用品、太阳镜、太阳帽、雨伞，尽量穿旅游鞋，应避免穿皮鞋、高跟鞋。为防止旅途中水土不服，建议旅游者应自备一些清热、解暑药或冲剂等常用药品以备不时之需，切勿随意服用他人提供的药品。
                <w:br/>
                6、行程中部分景区或酒店内设有购物商店，属于自行商业行为，并非我社安排的旅游购物店，此类投诉我社无法受理，敬请谅解；如需参加另行付费的旅游项目，需和地接社协商一致并在海南当地补签相关自愿合同或证明，敬请广大游客理性消费。
                <w:br/>
                7、完成行程包含的景点游览后的时间，均属于游客的“自由活动”时间。自由活动期间，游客需注意财产及人身安全，安全责任由当事游客自行负责。游客若在旅游途中擅自离团，与旅行社的旅游服务关系自动解除，未产生的费用无法退还，离团后所有的安全责任游客自负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、海南娱乐活动丰富，潜水、拖伞、香蕉船、美味的海鲜餐等；除了我们行程中包含的景点外，您在自由活动休息的时候也可以自行参加另付费娱乐项目（价格请参考现场挂牌价），并提前告知导游，由导游根据最佳时间进行合理安排，不给旅游留下遗憾。
                <w:br/>
                9、因本线路较为特色，如当日参团人数不足10人，我社为您提供选择方案：免费升级相关同类产品（不低于原线路成本价值）；为了控制成本，也为了让利于尊贵的您，此产品会与同系列产品联合发团，如有异议，请慎重选择！敬请理解，非常感谢。
                <w:br/>
                10、请配合导游如实填写当地《游客意见书》，游客的投诉诉求以在海南当地，旅游者自行填写的意见单为主要依据。不填或虚填者归来后的投诉将不予受理，如在行程进行中对旅行社的服务标准有异议，请尽量在海南当地解决。如在旅游期间在当地解决不了，可在当地备案，提醒：旅游投诉时效为返回出发地起30天内有效。
                <w:br/>
                11、退费标准：1、如因不可抗拒因素（天气）不能参加行程，蜈支洲退100元/人、游艇退50元/人、儿童游艇退30元/人，森林公园50元/人，森林公园自助餐退38元/人，、南山退90元/人，直升机退40元/人，水果采摘不去不退；2、如因个人原因取消行程费用不退；3、如当天不参加任意一景点则当日所有景点取消；4、餐不用不退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2026-02-10T08:41:26+08:00</dcterms:created>
  <dcterms:modified xsi:type="dcterms:W3CDTF">2026-02-10T08:41:26+08:00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