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【尊享小江南】乌镇西栅、西塘古镇（含游船+汉服）、南浔古镇（含游船）三水乡+苏州拙政园、寒山寺（含素斋）+杭州西湖、河坊街纯玩高铁4日游（沪进杭出）行程单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HD1770108701NA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❤️臻选住宿：全程2晚5钻品牌酒店+夜宿一晚乌镇外酒店住宿
                <w:br/>
                ❤️舌尖美食：寒山寺素斋60元/人+杭州茶园特色本帮菜50元/人餐标，吃好不将就
                <w:br/>
                ❤️品质旅行：纯玩无购物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山东-上海
                <w:br/>
              </w:t>
            </w:r>
          </w:p>
          <w:p>
            <w:pPr>
              <w:pStyle w:val="indent"/>
            </w:pPr>
            <w:r>
              <w:rPr>
                <w:rFonts w:ascii="微软雅黑" w:hAnsi="微软雅黑" w:eastAsia="微软雅黑" w:cs="微软雅黑"/>
                <w:color w:val="000000"/>
                <w:sz w:val="20"/>
                <w:szCs w:val="20"/>
              </w:rPr>
              <w:t xml:space="preserve">
                山东各地乘高铁赴上海：
                <w:br/>
                <w:br/>
                接机/接站说明：
                <w:br/>
                <w:br/>
                1：接站地点仅限：上海虹桥火车站，上海虹桥机场，上海浦东机场，其他站点请自行前往！
                <w:br/>
                <w:br/>
                2: 【早到达时间范围：飞机到达范围为10:00-14:00、高铁到达范围为10：00-15:00】
                <w:br/>
                <w:br/>
                3：团队接站、接机可能会有等待现象，一般不超过2小时，敬请知晓！
                <w:br/>
                <w:br/>
                统一接站后，若时间允许可游览【外滩风光带】（百年上海滩的标志和象征，万国建筑博览群、黄埔江风光等）； 【南京路商业街】自由观光购物（十里洋场，中华五星商业街，数以千计的大中小型商场，汇集了中国最全和最时尚的商品，自由观光购物）；
                <w:br/>
                <w:br/>
                <w:br/>
                <w:br/>
                上海外滩、南京路结束后，自费统一如下：
                <w:br/>
                <w:br/>
                可升级自费一：金茂大厦登高+黄浦江游船，300/人
                <w:br/>
                <w:br/>
                摩登夜上海套餐——上海夜景被誉为“世界七大夜景之一“，可与美国曼哈顿的夜景相媲美!三种方式不同视角领略大上海迷人璀璨的夜景，初来上海的您值得拥有！①“海”—乘坐豪华游船悠哉欣赏黄浦江两岸美景；②“陆”—漫步外滩，近距离赏万国建筑博览群；③“空”登金茂大厦88米观光层俯瞰大上海夜景
                <w:br/>
                <w:br/>
                收费标准：当地现付导游
                <w:br/>
                <w:br/>
                <w:br/>
                <w:br/>
                温馨提示：如您不参加自费升级：
                <w:br/>
                <w:br/>
                1: 我们安排车子送回酒店，发车时间为: 17: 00-17: 30(平日）; 17: 00-20: 00（大型最日） ，具体以导游安排为准:
                <w:br/>
                <w:br/>
                2:一般团队酒店均入住在上海浦东区域，距离上海市中心打车约150-200元左右。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上海-苏州-乌镇
                <w:br/>
              </w:t>
            </w:r>
          </w:p>
          <w:p>
            <w:pPr>
              <w:pStyle w:val="indent"/>
            </w:pPr>
            <w:r>
              <w:rPr>
                <w:rFonts w:ascii="微软雅黑" w:hAnsi="微软雅黑" w:eastAsia="微软雅黑" w:cs="微软雅黑"/>
                <w:color w:val="000000"/>
                <w:sz w:val="20"/>
                <w:szCs w:val="20"/>
              </w:rPr>
              <w:t xml:space="preserve">
                早餐后，车赴苏州（车程约1.5小时）游览【拙政园】拙政园是“中国四大名园”之一，并被列入世界文化遗产名录。拙政园以水景见胜，凸现江南水乡风貌，典雅大方。花园总体分为东、中、西三部分，各具特色，尤其是中部花园，基本保持明代园林朴素自然的风格，为全园的精华温馨提示如遇国家法定节假日或景区重要活动，拙政园团队票紧张，按报名先后顺序，先到先得，预约满无票，则调整为【留园】，可退25元/人，敬请知晓！）
                <w:br/>
                <w:br/>
                午餐60元/人享用寒山寺素斋，观间赐福面+罗汉果五花露+鲜花饼套餐， 
                <w:br/>
                <w:br/>
                午餐后【寒山寺+赠送抄经】（赠送特色体验:【生活禅--寒山寺抄经】，此为赠送项目，如遇团队人多，则取消此项目，无费用可退，敬请知晓）位于苏州西郊，距今已有一千四百多年的历史，因唐代诗人张继的名诗《枫桥夜泊》中的“姑苏城外寒山寺、夜半钟声到客船”而闻名天下。寒山寺同时也是一处祈福胜地，祈求平安的信徒络绎不绝。
                <w:br/>
                <w:br/>
                车赴乌镇，游览世界遗产级休闲度假梦里水乡古镇——【乌镇西栅】，真正呈现了原汁原味的江南水乡古镇的历史风貌，西栅街区内的名胜古迹、手工作经典展馆、宗教建筑、民俗风情、休闲场所让人流连忘返，自然风光美不胜收，泛光夜景，气势磅礴。西栅由12座小岛组成，70多座小桥将这些小岛串连在一起，河流密度和石桥数量均为全国古镇之最。夜游西栅和白天是完全不同的感受。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游客可在傍晚租一艘小船，随着水边的景观灯亮起来，夜景开始初具雏形，拍几张美丽的夜景。您可与自己的爱人或亲友选一家河边小店或在当地居民家中，点上几个可口的小菜，品乌镇美食，欣赏着满眼华丽的灯光水色。
                <w:br/>
                <w:br/>
                夜游项目：【夜场评书、评弹】，【露天电影】，【似水年华酒吧】，【灵水居夜景】等。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乌镇-西塘-南浔-杭州
                <w:br/>
              </w:t>
            </w:r>
          </w:p>
          <w:p>
            <w:pPr>
              <w:pStyle w:val="indent"/>
            </w:pPr>
            <w:r>
              <w:rPr>
                <w:rFonts w:ascii="微软雅黑" w:hAnsi="微软雅黑" w:eastAsia="微软雅黑" w:cs="微软雅黑"/>
                <w:color w:val="000000"/>
                <w:sz w:val="20"/>
                <w:szCs w:val="20"/>
              </w:rPr>
              <w:t xml:space="preserve">
                早餐后赴嘉善游览【西塘】特别赠送【电瓶船】【才子、佳人穿越古镇】活动：换上当下流行的汉服，慢慢踱步在千年古镇中，形若游龙、婉若惊鸿、游走在古镇中寻找”前世今生”.好不风流，真正做一回那风流才子好佳人），西塘历史悠久，是古代吴越文化的发祥地之一、江南六大古镇之一，西塘古镇位于浙江省嘉善县，江浙沪三省交界处。古名斜塘，平川，距嘉善市区10公里。是吴地汉文化的千年水乡古镇，
                <w:br/>
                <w:br/>
                温馨提示：我们将升级赠送西塘古镇游船（元旦，五一，十一，春节等节假日或景区大型活动因景区内船工运力有限，不接待团队等不可控因素则取消游船 ，无费用可退，敬请知晓。）如您符合享受景区免票，我们会按旅行社门票价格退您，赠送的游船不接受退费，敬请知悉！
                <w:br/>
                <w:br/>
                游览【南浔古镇】赠送【南浔摇橹船】，带您体验生活着的千年古镇，做一回真正的水乡原住民，含门票的您我们是免费赠送哦！），南浔风光旖旎，在这座2平方公里的水乡古镇上，拥有香火燎绕的寺院、中西合壁的豪宅、诗意浓郁的园林、钦若嘉业的书楼、依水而筑的民居、风格独特的拱桥、蜚声海外的湖丝、巧夺天工的雕饰……犹如一幅幅古朴、淡雅、怡然的诗意水墨画。南浔，以它典型的江南美景吸引着世人的目光；更以它深厚的文化底蕴，在众多江南古镇中一枝独秀。
                <w:br/>
                <w:br/>
                【温馨提示】（元旦，五一，十一，春节等节假日或景区大型活动因景区内船工运力有限，不接待团队等不可控因素则取消游船 ，无费用可退，敬请知晓。）如您符合享受景区免票，我们会按旅行社门票价格退您，赠送的游船不接受退费，敬请知悉！
                <w:br/>
                <w:br/>
                后乘车返回杭州
                <w:br/>
                <w:br/>
                晚自费升级行程【千古情演出】（收费标准：当地现付导游320元/人（含游览宋城景区及观赏《宋城千古情》表演，及车导接送）杭州标志性演出，被誉“世界三大名秀之一”！每一位到杭州的游客必看的剧目以杭州、的历史典故、神话传说为基点，融合歌舞、杂技艺术于一体，应用现代高科技手段营造如梦如幻的艺术效果，给人
                <w:br/>
                <w:br/>
                以强烈的视觉震撼。堪与法国巴黎红磨坊和美国拉斯韦加斯秀相媲美。建议景区用餐，杭州小吃。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杭州-山东
                <w:br/>
              </w:t>
            </w:r>
          </w:p>
          <w:p>
            <w:pPr>
              <w:pStyle w:val="indent"/>
            </w:pPr>
            <w:r>
              <w:rPr>
                <w:rFonts w:ascii="微软雅黑" w:hAnsi="微软雅黑" w:eastAsia="微软雅黑" w:cs="微软雅黑"/>
                <w:color w:val="000000"/>
                <w:sz w:val="20"/>
                <w:szCs w:val="20"/>
              </w:rPr>
              <w:t xml:space="preserve">
                早餐后【漫步西湖】、苏堤、花港观鱼、西湖以秀丽的湖光山色和众多的名胜古迹而成为闻名中外的旅游胜地。出现于人民币壹圆纸币背面的三潭印月景观，体现着西湖在中国悠久文化中重要的地位。历代文人墨客到此游览，写下不少著名诗篇。宋代大文豪苏轼留下了“欲把西湖比西子，淡妆浓抹总相宜”的千古绝唱，许仙与白娘子的传奇故事更使西湖增添了无限的神秘色彩。
                <w:br/>
                <w:br/>
                （温馨提示：1、涉及黄金周，节假日，周末，西湖风景区大巴车禁止进入，客人需要换乘景区公交车，自理单趟2元/人，往返4元/人，如需包车200-400元/趟，限乘50人，西湖游船55元/人，费用自理，具体当天以景区现场安排为准，敬请谅解！）
                <w:br/>
                <w:br/>
                【清河坊】自古是杭州繁华地段。河坊街新宫桥以东，是南宋时期宋高宗寝宫—德寿宫遗址。南宋时被封为清河郡王的张俊住宅就在当时称之为御街的太平巷，故这一带被命名为清河坊。这一带现仍是杭城商业繁华地带。杭州的百年老店，如王星记、张小泉、方回春堂、羊汤饭店等均集中在这一带。
                <w:br/>
                <w:br/>
                中午赴茶园品【杭州特色本帮菜，就餐位置根据实际情况会有修改】（餐厅内有购物场所，请谨慎购买）
                <w:br/>
                <w:br/>
                <w:br/>
                <w:br/>
                愉快结束行程，我们统一安排送杭州东站，如您的航班或车次过早，请自行适时返程
                <w:br/>
                <w:br/>
                1、杭州车站的返程时间建议15：30以后；
                <w:br/>
                <w:br/>
                2、萧山机场的返程时间建议为17：30以后；
                <w:br/>
                <w:br/>
                3、如遇法定节假日返程大交通建议比平日延后1小时；
                <w:br/>
                <w:br/>
                4、免费送站地点仅为：杭州东站，其他地点暂不提供！（提供班车接送或小车服务）
                <w:br/>
                <w:br/>
                5、如您的车次早于我们的建议时间，请您自行返程，无费用可退！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1、交通：山东（各地）/上海、杭州/山东高铁二等座；当地正规空调旅游车（根据人数安排车型，确保一人一正座）
                <w:br/>
                <w:br/>
                2、住宿：全程3晚5钻酒店，升级一晚夜枕乌镇外酒店。详见参考酒店；若出现单男单女，尽量安排拼房，如产生自然房差，旅行社与游客协商一致解决。
                <w:br/>
                <w:br/>
                3、用餐：全程3早2正 ，早餐酒店含不吃不退；正餐寒山寺素斋60元/人，杭州本帮菜50元人，正餐10人1桌 （根据实际人数，可能会有调整），正餐不用不退
                <w:br/>
                <w:br/>
                4、门票：行程中景点首道大门票（不含景区内小门票、电瓶车、景交或索道等）；
                <w:br/>
                <w:br/>
                5、导服：当地中文导游服务（自由活动期间无导服）；
                <w:br/>
                <w:br/>
                6、儿童：1.2米以下儿童只含车位导服，不含正餐门票及床位；
                <w:br/>
                <w:br/>
                1.2-1.5中童不占床不含早，半价高铁票优惠门票，其余同成人。
                <w:br/>
                <w:br/>
                （按照交通法规定所有的儿童都要占座，我社有权拒绝旅行社未确认的儿童上车，若客人瞒报造成的一切后果及损失自负！）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w:br/>
                景区小交通
                <w:br/>
                个人消费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杭州宋城千古情演出</w:t>
            </w:r>
          </w:p>
        </w:tc>
        <w:tc>
          <w:tcPr/>
          <w:p>
            <w:pPr>
              <w:pStyle w:val="indent"/>
            </w:pPr>
            <w:r>
              <w:rPr>
                <w:rFonts w:ascii="微软雅黑" w:hAnsi="微软雅黑" w:eastAsia="微软雅黑" w:cs="微软雅黑"/>
                <w:color w:val="000000"/>
                <w:sz w:val="20"/>
                <w:szCs w:val="20"/>
              </w:rPr>
              <w:t xml:space="preserve">杭州宋城千古情演出：（收费标准：当地现付导游320元/人（含游览宋城景区及观赏《宋城千古情》表演，及车导接送）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金茂大厦登高+黄浦江游船</w:t>
            </w:r>
          </w:p>
        </w:tc>
        <w:tc>
          <w:tcPr/>
          <w:p>
            <w:pPr>
              <w:pStyle w:val="indent"/>
            </w:pPr>
            <w:r>
              <w:rPr>
                <w:rFonts w:ascii="微软雅黑" w:hAnsi="微软雅黑" w:eastAsia="微软雅黑" w:cs="微软雅黑"/>
                <w:color w:val="000000"/>
                <w:sz w:val="20"/>
                <w:szCs w:val="20"/>
              </w:rPr>
              <w:t xml:space="preserve">金茂大厦登高+黄浦江游船：300/人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友情提示：
                <w:br/>
                <w:br/>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2026-02-05T08:59:14+08:00</dcterms:created>
  <dcterms:modified xsi:type="dcterms:W3CDTF">2026-02-05T08:59:14+08:00</dcterms:modified>
</cp:coreProperties>
</file>

<file path=docProps/custom.xml><?xml version="1.0" encoding="utf-8"?>
<Properties xmlns="http://schemas.openxmlformats.org/officeDocument/2006/custom-properties" xmlns:vt="http://schemas.openxmlformats.org/officeDocument/2006/docPropsVTypes"/>
</file>