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【纯净胡美芽】胡志明&amp;美奈&amp;芽庄 双飞5晚7天（4月）行程单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20260410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探访东方巴黎——【胡志明（西贡）】【粉红教堂】【法式中央邮局】【西贡市政厅】【西贡歌剧院】；
                <w:br/>
                美奈·奇幻之旅
                <w:br/>
                左手大海、右手沙漠的自然奇观——『美奈渔村』『红沙丘』『美溪白沙丘』
                <w:br/>
                芽庄·海岛之旅
                <w:br/>
                世界度假胜地越南“马尔代夫”—【芽庄】『快艇出海』『芽庄五指岩』『占婆塔』
                <w:br/>
                尊贵·特色体验
                <w:br/>
                芽庄特色泥浆浴
                <w:br/>
                饕餮·舌尖越南
                <w:br/>
                5早9正，越式风味、越南三宝、芽庄瓦片烤肉等特色；升级一餐海鲜自助BBQ！特别赠送越式滴漏咖啡
                <w:br/>
                甄选·豪华酒店
                <w:br/>
                全程网评四钻度假酒店，升级一晚美奈海边泳池，酣睡好梦
                <w:br/>
                承诺·服务至上
                <w:br/>
                山东成团全陪班，济南优秀领队导游陪同；白加黑0自费， 3站购物；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参考航班：SC8073  20:35-00:30（+1）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统一宫-市政厅-百年邮局-粉红教堂-美奈红沙丘-渔村（行车约3H）
                <w:br/>
              </w:t>
            </w:r>
          </w:p>
          <w:p>
            <w:pPr>
              <w:pStyle w:val="indent"/>
            </w:pPr>
            <w:r>
              <w:rPr>
                <w:rFonts w:ascii="微软雅黑" w:hAnsi="微软雅黑" w:eastAsia="微软雅黑" w:cs="微软雅黑"/>
                <w:color w:val="000000"/>
                <w:sz w:val="20"/>
                <w:szCs w:val="20"/>
              </w:rPr>
              <w:t xml:space="preserve">
                酒店早餐，【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胡志明市大剧院】（外观），建于1897年，是典型巴洛克风格建筑，用于举办各种艺术表演，是法国殖民建筑典型的代表作。建筑外墙和窗户上布满的浮雕精致细腻，两位半裸的女神双手托住人口的门顶，而拱门最上方的两个天使手扶圣琴，体态优美。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【美奈的渔村】是相当出名的，不信你看看Lonly Planet的越南篇的封面就用的黄昏的美奈渔村就可见一斑。只见静静的港湾停满了渔归的小船，暖暖的落日将余晖铺洒在海面上，整个小渔港笼罩在一层淡淡的、暖暖的金纱里...【私藏咖啡屋】赠送海边品尝一杯正宗越式滴漏咖啡，海风+日落=满分治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美奈-美溪沙丘-芽庄泥浆浴-海鲜自助BBQ （行车约3H）
                <w:br/>
              </w:t>
            </w:r>
          </w:p>
          <w:p>
            <w:pPr>
              <w:pStyle w:val="indent"/>
            </w:pPr>
            <w:r>
              <w:rPr>
                <w:rFonts w:ascii="微软雅黑" w:hAnsi="微软雅黑" w:eastAsia="微软雅黑" w:cs="微软雅黑"/>
                <w:color w:val="000000"/>
                <w:sz w:val="20"/>
                <w:szCs w:val="20"/>
              </w:rPr>
              <w:t xml:space="preserve">
                酒店早餐，可早起酒店沙滩看日出。作为一个海边的小渔村，跟印象中的越南比起来，这里更多了一份大气和悠闲。 除了一步之遥的私人海滩外，推开窗户便是一片蔚蓝色的泱泱大海，扑面而来的带着点热浪和腥味的海风和 着暖暖的日出，你可以伴着日出享受着美奈这第一缕阳光，享受在城市中疲于奔命后此刻的轻松。
                <w:br/>
                前往著名的【美溪白沙丘】，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不含景区吉普车，景交项目，参考100/人）; 
                <w:br/>
                从美奈（潘切）出发，一路上越过田野，经过村庄，向着高山，伴着海洋，一边是青山连绵如黛，一边是看不完的碧海蓝天。赴有着“东方马尔代夫”美称的著名度假城市——芽庄（约3小时）。
                <w:br/>
                特别赠送【芽庄天然矿物泥浆浴温泉】（赠送 ，自愿放弃无费用可退）泥浆温泉也被称为热矿泥浴，是当地人将芽庄火山周围的火山灰与地热产生的温泉水混合而成的产物，火山泥和清亮的温泉水在人工的 调制下，变成了独具一格的深咖色、糊稠状的温泉。主要成分是二氧化硅和一些人体所需的微量元素如锌、锰、铜、钴、硒。地热矿泉水与带有温度的泥类物质结合后，敷在人体上，能很好地将热能传至肌体，热能与化学成分、微生物的共同作用之下，促进血液循环、去除老化角质、并松弛筋骨及肌肉，让您一解身心疲劳。
                <w:br/>
                芽庄作为越南著名的海滨城市，不仅以其美丽的海滩和丰富的海底活动吸引着世界各地的游客，还以其独特的美食文化赢得了食客们的赞誉，特别安排品尝【海鲜自助BBQ】，在这里，你可以品尝到各种新鲜的海鲜，如烤虾、蒸蛤蜊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三宝店+芽庄3岛出海 （珊瑚岛+争岛+海燕岛（远观）+ 瓦片烤肉
                <w:br/>
              </w:t>
            </w:r>
          </w:p>
          <w:p>
            <w:pPr>
              <w:pStyle w:val="indent"/>
            </w:pPr>
            <w:r>
              <w:rPr>
                <w:rFonts w:ascii="微软雅黑" w:hAnsi="微软雅黑" w:eastAsia="微软雅黑" w:cs="微软雅黑"/>
                <w:color w:val="000000"/>
                <w:sz w:val="20"/>
                <w:szCs w:val="20"/>
              </w:rPr>
              <w:t xml:space="preserve">
                出海游是认识芽庄的好办法，优美的岛国风光、沙滩躺平日光浴，相信都能给您的旅途增加许多乐趣！
                <w:br/>
                早餐后，乘车前往【三宝店】。前往码头开始有趣的芽庄联岛游，【珊瑚岛】岛上淳朴自然，是日光浴的好去处，享受宁静时光，海浪沙滩。 除了翠绿树木的自然景观，还是热爱帆板、冲浪运动者的好去处。
                <w:br/>
                【争岛】芽庄诸多列岛中独具代表性的岛屿之⼀， 岛上郁郁葱葱，空⽓清新 ，随处都透露着⼀股原始美，各类⽔上娱乐设施齐全。途中远观【海燕岛】（不登岛），海燕岛因岛上生活大量海燕而得名。 
                <w:br/>
                小贴士：所有出海都为散客拼船，包括独立成团！上船一定要听从安排穿好救生衣，团费不含岛上自营娱乐项目，根据身体状况自愿自理。
                <w:br/>
                晚餐安排芽庄必吃美食榜--【瓦片烤肉】。瓦片架在炭火炉上烧着，肉片在炙热的瓦片上烤的滋滋冒油，一口咬下去满满的满足感~属于你的芽庄独特记忆！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奇宝店+五指岩-滴漏咖啡-占婆塔
                <w:br/>
              </w:t>
            </w:r>
          </w:p>
          <w:p>
            <w:pPr>
              <w:pStyle w:val="indent"/>
            </w:pPr>
            <w:r>
              <w:rPr>
                <w:rFonts w:ascii="微软雅黑" w:hAnsi="微软雅黑" w:eastAsia="微软雅黑" w:cs="微软雅黑"/>
                <w:color w:val="000000"/>
                <w:sz w:val="20"/>
                <w:szCs w:val="20"/>
              </w:rPr>
              <w:t xml:space="preserve">
                早餐后，前往【奇宝店】。
                <w:br/>
                前往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
                <w:br/>
                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珠宝/乳胶-返程胡志明（行车约7H）-范五老街
                <w:br/>
              </w:t>
            </w:r>
          </w:p>
          <w:p>
            <w:pPr>
              <w:pStyle w:val="indent"/>
            </w:pPr>
            <w:r>
              <w:rPr>
                <w:rFonts w:ascii="微软雅黑" w:hAnsi="微软雅黑" w:eastAsia="微软雅黑" w:cs="微软雅黑"/>
                <w:color w:val="000000"/>
                <w:sz w:val="20"/>
                <w:szCs w:val="20"/>
              </w:rPr>
              <w:t xml:space="preserve">
                早餐后， 前往【珠宝】或【乳胶店】（实际安排为准）。赠送土产仓库购买越南本土咖啡腰果伴手礼等馈赠亲友，后乘车返回胡志明，走进【范五老街】这里是胡志明市的老城区，背包客的天堂。 西餐厅，酒吧，咖啡屋以及本地特色的商品店鳞次栉比，应有尽有在这里，老百姓的生活历历在目（如遇特殊情况如时间不足等，取消此景点，不退不换）；根据航班时间前往胡志明机场。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不含景区交通、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购物店（3选2，实际安排为准）
                <w:br/>
                序号	店名	进店时间
                <w:br/>
                1	珠宝店	翡翠、黄龙玉、红蓝宝石等珠宝	120分钟
                <w:br/>
                2	三宝店	砗磲、沉香、珍珠等	120分钟
                <w:br/>
                3	珍宝店	越南本土珍贵名药材等	120分钟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br/>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船、快艇等水上交通工具时，请务必穿好救生衣，船开动行进当中，请勿走动。切勿将手或脚放置船边受伤。海边戏水，切勿超过安全警戒的范围，我们必须再三声明，只有您最了解本身的身体状况，如孕妇，心脏疾病患者，高龄者，幼龄者，高低血压病患者，或任何不适合剧烈运动之疾病患者等。绝对不适合参加任何水上活动或浮潜或不适应于您个人体质之其它剧烈，剌激性的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2026-04-02T06:22:38+08:00</dcterms:created>
  <dcterms:modified xsi:type="dcterms:W3CDTF">2026-04-02T06:22:38+08:00</dcterms:modified>
</cp:coreProperties>
</file>

<file path=docProps/custom.xml><?xml version="1.0" encoding="utf-8"?>
<Properties xmlns="http://schemas.openxmlformats.org/officeDocument/2006/custom-properties" xmlns:vt="http://schemas.openxmlformats.org/officeDocument/2006/docPropsVTypes"/>
</file>