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去潮汕过福年双飞6日 福州/泉州/潮州/汕头/南澳岛/潮州古城/广济桥行程单</w:t>
      </w:r>
    </w:p>
    <w:p>
      <w:pPr>
        <w:jc w:val="center"/>
        <w:spacing w:after="100"/>
      </w:pPr>
      <w:r>
        <w:rPr>
          <w:rFonts w:ascii="微软雅黑" w:hAnsi="微软雅黑" w:eastAsia="微软雅黑" w:cs="微软雅黑"/>
          <w:sz w:val="20"/>
          <w:szCs w:val="20"/>
        </w:rPr>
        <w:t xml:space="preserve">去潮汕过福年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GD1768285686RZ</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福建省-广东省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福州/泉州/潮州/汕头/南澳岛/潮州古城/广济桥</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福州接机GX7893 07:50-10:10，游览上下杭/烟台山，赴泉州星空夜市
                <w:br/>
              </w:t>
            </w:r>
          </w:p>
          <w:p>
            <w:pPr>
              <w:pStyle w:val="indent"/>
            </w:pPr>
            <w:r>
              <w:rPr>
                <w:rFonts w:ascii="微软雅黑" w:hAnsi="微软雅黑" w:eastAsia="微软雅黑" w:cs="微软雅黑"/>
                <w:color w:val="000000"/>
                <w:sz w:val="20"/>
                <w:szCs w:val="20"/>
              </w:rPr>
              <w:t xml:space="preserve">
                济南飞福州，参考航班GX7893 07:50-10:10。
                <w:br/>
                福州接机前往烟台山，在近代与厦门同为首批五口通商口岸之一。烟台山上最多时曾汇聚了17个国家的领事馆或代办处，是福州的领馆文化区；洋行林立，茶贸易繁盛，是当时国内商业最繁华的区域之一，近代中国海外经济贸易的中心。
                <w:br/>
                烟台山自古有着“苍山烟霞，高丘低江”的美誉，毗邻闽江，位于福州古城文脉中轴南端。中西交融的历史让这里散发着独特的洋气，纵横交错的山地街巷是这里特色！
                <w:br/>
                福州上下杭位于福州台江区，指的是两条平行的横街，“杭”是从“航”音衍化而成。这里水运发达，曾经是海上丝绸之路的重要门户，是福州城早期的商业中心和航运码头。马可波罗称之为“小威尼斯水域”。自古以来，上下杭沿岸商贾云集，成为福州城繁华的商业街区，这里现在还保存着大量清末至民国时期的历史建筑，一座座建筑仿佛凝固了的时光，向人们默默的诉说昔日曾经辉煌过的岁月。
                <w:br/>
                泉州的星空夜市，既是美食天堂，也是文化秀场，更是城市烟火气的集中体现。它融合了传统与现代，连接着本地居民与八方来客，让泉州的夜晚变得更加生动多彩。无论是想品尝地道小吃、体验民俗文化，还是简单享受夜晚的休闲时光，星空夜市都是理想选择。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住：泉州</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泉州开元寺祈福/西街打卡/浔埔渔村簪花/车赴永定土楼篝火晚会
                <w:br/>
              </w:t>
            </w:r>
          </w:p>
          <w:p>
            <w:pPr>
              <w:pStyle w:val="indent"/>
            </w:pPr>
            <w:r>
              <w:rPr>
                <w:rFonts w:ascii="微软雅黑" w:hAnsi="微软雅黑" w:eastAsia="微软雅黑" w:cs="微软雅黑"/>
                <w:color w:val="000000"/>
                <w:sz w:val="20"/>
                <w:szCs w:val="20"/>
              </w:rPr>
              <w:t xml:space="preserve">
                早餐之后坐车前往泉州开元寺。泉州开元寺位于福建省泉州市鲤城区西街，始建于唐初垂拱二年（686年），初名莲花道场，后于开元二十六年（738年）更名为开元寺。该寺是中国东南沿海重要的文物古迹，也是福建省内规模最大的佛教寺院。
                <w:br/>
                前往泉州西街打卡。泉州西街是这座古城魅力的集中展现，无论是想拍出大片、品尝地道小吃，还是沉浸于历史文化，这里都不会让你失望。
                <w:br/>
                鲟埔渔村是一个集历史、文化、建筑、民俗于一体的独特目的地 。它不仅是感受泉州海洋文化和海丝历史的活态博物馆，更能让你通过亲身体验，领略到蟳埔女身上那种勤劳、爱美、乐观向上的生活态度。赠送体验神奇的“蟳埔女”文化，戴上美丽的簪花围，可自行前往以蚵壳厝（用牡蛎壳砌成的房子）和海港为背景，拍摄一组独具风情的照片。
                <w:br/>
                体验完浔埔渔村乐趣之后乘坐旅游车前往参加永定土楼篝火晚会。
                <w:br/>
                永定土楼群星璀璨，其中最负盛名的几座是游览重点。
                <w:br/>
                承启楼 · 土楼王：以“高四层、楼四圈、上上下下四百间”的恢宏规模著称，是福建土楼中规模最大的圆楼。
                <w:br/>
                振成楼 · 土楼王子：按八卦理念布局，内部空间有苏州园林的韵味，是中西建筑风格完美结合的典范。楼内的楹联“振作哪有闲时，少时壮时老年时，时时须努力；成名原非易事，家事国事天下事，事事要关心”，深刻体现了客家人的家国情怀与价值追求。
                <w:br/>
                其他特色土楼：还有如袖珍土楼如升楼、宫殿式土楼奎聚楼、府第式土楼福裕楼等，各具特色。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住：永定</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永定/田头何民宿茶馆/泰佛殿/潮州古城
                <w:br/>
              </w:t>
            </w:r>
          </w:p>
          <w:p>
            <w:pPr>
              <w:pStyle w:val="indent"/>
            </w:pPr>
            <w:r>
              <w:rPr>
                <w:rFonts w:ascii="微软雅黑" w:hAnsi="微软雅黑" w:eastAsia="微软雅黑" w:cs="微软雅黑"/>
                <w:color w:val="000000"/>
                <w:sz w:val="20"/>
                <w:szCs w:val="20"/>
              </w:rPr>
              <w:t xml:space="preserve">
                早餐后前往潮汕，前往田头何村【潮州民俗文化演艺馆】,看【英歌舞+潮汕营姥爷+潮汕舞狮+潮州大锣鼓】直观体会到最地道的潮州民俗-气势磅礴的潮州大锣鼓，祥狮献瑞腾挪跳跃，压轴登场的英歌舞与“营老爷”民俗巡游。喝茶体验潮汕文化【功夫茶】—亲自体验潮汕看大戏“非质文化遗产”，（白天共有四场演出，根据具体时间安排）。
                <w:br/>
                指尖上的非遗：体验“千锤百炼”，自己手锤爆汁牛肉丸的乐趣。感受“潮汕味道”，亲手制作潮汕吉祥红桃果。
                <w:br/>
                前往【潮州古城】（景区电瓶车自理20/人），【湘子桥】（不上桥），欣赏我国的四大古桥之一，又称“广济桥”，是我国第一座启闭式石桥，设计非常独特。游览潮州古城七城门楼之首【广济楼】（外观），民间俗称“东门楼”是潮州名城的主要标志和重要关闸。【开元寺】千年名刹、皇家寺院，整座寺院保留了唐代平面布局，欣赏潮汕古代寺庙巧夺天工的建筑工艺。【牌坊街】徒步畅游古城老街，沿途观赏古民居。
                <w:br/>
                晚上于古城内自由寻觅潮汕小吃，22座承载着深厚历史积淀的牌坊，将带给您强烈的视觉和心灵震撼。在这里不仅可以品尝到地道的潮州小吃,潮州美食是出了名的丰富多样，据说不完全统计有230多种，用料讲究，制作精细，乡土风味浓厚，如鸭母捻、潮州春卷、腐乳饼、牛肉丸、肠粉。
                <w:br/>
                晚上欣赏【一江两岸灯光盛宴】（每晚19:00-22:00亮灯,广济桥“光影秀”每晚20:00整点开始，如因检修或政 策性需要暂停夜景亮灯或其它不可抗力原因导致无法参观不作赔偿），随后送回酒店休息。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住：潮汕</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南澳岛启航广场/出海割蚝/北回归线/青澳湾/彩虹路
                <w:br/>
              </w:t>
            </w:r>
          </w:p>
          <w:p>
            <w:pPr>
              <w:pStyle w:val="indent"/>
            </w:pPr>
            <w:r>
              <w:rPr>
                <w:rFonts w:ascii="微软雅黑" w:hAnsi="微软雅黑" w:eastAsia="微软雅黑" w:cs="微软雅黑"/>
                <w:color w:val="000000"/>
                <w:sz w:val="20"/>
                <w:szCs w:val="20"/>
              </w:rPr>
              <w:t xml:space="preserve">
                早餐后前往南澳岛，途经海上巨龙-南澳大桥领略海上奇观,。后游览进岛前很值得停车驻足欣赏的【启航广场】海鸟翱翔，背景就是让天堑变通途的南澳大桥；
                <w:br/>
                【长山尾灯塔】红色塔身，黄色基底，非常的鲜艳显眼，瞬间穿越到济州岛南澳第一站网红打卡点；南澳的东南方向，灯塔一到夜晚就亮起灯，为出海的渔船指引航港口，安静地屹立在山海交界之处，和周边的环境融成一幅绝美的风景；
                <w:br/>
                午餐后，游览往【自然之门 —青澳湾】被誉为“东方夏威夷，是一个让人心驰神往的旅游胜地。这里有绵延 2400多米的金黄柔软沙滩 ，坡度平缓 ，沙质洁白柔细。海水清澈见底 ，无污染 ，是理想的海水 浴场 ，非常适合游泳。沙滩向海延伸 ，海水在数十米内仅米余深 ，被誉为“泳者天池”【北回归线标志塔】北回归线广场占地33 亩， 由汕头市中环投资有限公司捐建 ，北回归线标志塔总设计 师郑少文没计融合了天文现象和常识。 叫做自然之门。建在北纬 ：23·26’ 38.45” ，东经117·07’ 50.89”。对标志塔主体石柱干挂零件采用抗腐蚀的不绣钢 ，整个球体像载人航天飞 机返回舱 ，球体内各个支撑点均匀的撑开 ，保证了球体的均匀和稳固。
                <w:br/>
                网红打卡南澳岛彩虹路。彩虹路是近年来备受追捧的网红打卡点，它巧妙地融合了自然景观与人文设计，为这座美丽的海岛增添了一抹梦幻色彩。
                <w:br/>
                后前往码头乘船体验【出海渔趣】。穿梭于渔民海田之间，数万亩海上养殖区。生蚝，鲍鱼，扇贝，鱼排等应有尽有，体验为人不知的西线风景，赏七色彩虹海。后登上“海上人家鱼排”品尝大海到餐桌的美味品尝蚝（每人半打）。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住：南澳岛</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南澳/妈屿岛/轮渡/小公园/车赴福州三坊七巷
                <w:br/>
              </w:t>
            </w:r>
          </w:p>
          <w:p>
            <w:pPr>
              <w:pStyle w:val="indent"/>
            </w:pPr>
            <w:r>
              <w:rPr>
                <w:rFonts w:ascii="微软雅黑" w:hAnsi="微软雅黑" w:eastAsia="微软雅黑" w:cs="微软雅黑"/>
                <w:color w:val="000000"/>
                <w:sz w:val="20"/>
                <w:szCs w:val="20"/>
              </w:rPr>
              <w:t xml:space="preserve">
                前往汕头【汕头小公园】‘华人春节联欢晚会分会场’，汕头市“百载商埠”的历史见证，其基本仿造巴黎街区样式的独具一格的环形放射状路网结构、中西合璧的骑楼建筑群，是富有魅力的城市个性和地方文化的重要遗产。【妈屿岛】（游览时间约30分钟）美丽的海边栈道、花田、渡口和具有潮汕特色的涂鸦街，岛上的妈祖庙，沿海的道路，很有日式街道的感觉，墙上的壁画很有艺术气息； 仿佛走进了日系电影的梦境。远离城市喧嚣感受一下汕头市内海湾上的一个小小岛，海湾大桥经岛而过，不虚此行。
                <w:br/>
                特别赠送：一江两岸老汕头跨海摆渡船（每人体验一次）。
                <w:br/>
                乘车前往福州。
                <w:br/>
                三坊七巷发轫于晋朝，成形于唐、五代，完善于两宋，鼎盛于明清，被誉为“里坊制度活化石”“明清建筑博物馆”。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住：福州</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福州返程  GX7894(11:00-13:35)
                <w:br/>
              </w:t>
            </w:r>
          </w:p>
          <w:p>
            <w:pPr>
              <w:pStyle w:val="indent"/>
            </w:pPr>
            <w:r>
              <w:rPr>
                <w:rFonts w:ascii="微软雅黑" w:hAnsi="微软雅黑" w:eastAsia="微软雅黑" w:cs="微软雅黑"/>
                <w:color w:val="000000"/>
                <w:sz w:val="20"/>
                <w:szCs w:val="20"/>
              </w:rPr>
              <w:t xml:space="preserve">
                后根据航班时间前往机场返回济南，结束愉快的旅行！
                <w:br/>
                参考时刻： GX7894(11:00-13:35)
                <w:br/>
                温馨提示：
                <w:br/>
                机场安检严格，为保证您不误飞机，请预留足够的时间前往机场。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交通安排：包含航班济南-福州往返飞机；
                <w:br/>
                用餐安排：全程含5早7正餐，正餐30；特色餐：牛肉火锅+日日香烧鹅
                <w:br/>
                酒店安排：三钻酒店，南澳岛近海酒店；
                <w:br/>
                用车安排：全程旅游空调大巴车；
                <w:br/>
                门票：行程所列首道大门票（不去不退）；
                <w:br/>
                （因我社门票是当地采购的优惠打包价，已低于各类优惠卡金额，故持有（如：学生证、军官证、老人证等所有特殊证件）均不再享受任何优惠政策，无费用可退，不受理任何优惠门票退费申请。由于贵宾个人原因放弃游玩或不可抗力因素导致无法游玩的项目，不安排替代项目，无费用可退。报名前烦请认真阅读，为您带来不便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1、个人消费。
                <w:br/>
                2、单房差。
                <w:br/>
                3、儿童标准：不占床不含早，服务同成人。
                <w:br/>
                4、行程中未提及的其他费用。
                <w:br/>
                5、洗衣、电话、饮料、烟酒、付费电视、行李搬运等私人费用。
                <w:br/>
                6、行程中未提到的其它费用：如特殊门、游船（轮）、缆车、地铁票等费用。
                <w:br/>
                7、因交通延阻、罢工、天气、飞机、机器故障、航班取消或更改时间等不可抗力原因所导致的额外费用。
                <w:br/>
                8、旅游费用不包括旅游者因自身过错、自由活动期间内行为和自身疾病引起的人身和财产损失。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如遇人力不可抗拒因素（塌方、堵车、自然灾害）或非旅行社原因造成的意外情形导致景点无法正常游览，我社只负责退门票成本价（非挂牌价）若游客无法正常游览，由于此价格为打包价，我社负责退回实际不产生的费用（如：用餐，住宿，门票）；行程中如遇不可抗力因素发生团队滞留而产生的费用由客人自理，我社协调解决。
                <w:br/>
                2、旅客在旅游地如无异议，返回后提出异议的，我社将以“旅游服务质量评价表”为准处理旅客意见。
                <w:br/>
                3、根据《旅游法》规定：经双方协商一致或者旅游者要求，且不影响其他旅游者行程的前提下导游可安排购物店或另行付费旅游项目。（温馨提示：进与导游协商的购物店购物时请保存好发票，以备退换货时用）。
                <w:br/>
                游客旅游安全提示：
                <w:br/>
                为了增强游客安全意识，普及旅游安全基本常识，使游客参加活动的计划圆满、愉快、顺利地完成，提示内容如下：
                <w:br/>
                1、游客在乘车途中，不要将头、手、脚或行李物品伸出窗外，以防意外发生。
                <w:br/>
                2、游客下车浏览、就餐、购物时，请注意关好旅游车窗，拿完自己随身携带的贵重物品；否则出现遗失被盗损失客人自负。
                <w:br/>
                3、注意检查酒店为你所配备的用品（卫生间防滑垫等）是否齐全，有无破损，如有不全或破损，请立即向酒店服务员或导游报告。如因当地条件所限，未能配备，请游客小心谨慎，防止发生意外。
                <w:br/>
                4、贵重物品应存放于酒店服务总台保险柜或自行妥善保管，外出时不要放在房间内，若出现丢失，损失自负。
                <w:br/>
                5、游客入住酒店后需要外出时，应告知随团导游；在酒店总台领一张酒店房卡，卡片上有酒店地址、电话或抄写酒店地址或电话；如果您迷路时，可以按地址询问或搭乘出租车，安全顺利返回住所。
                <w:br/>
                6、经过危险地段（如陡峭、狭窄的同路、潮湿泛滑的道路等）不可拥挤；前往险峻处观光时应充分考虑自身的条件是否可行，不要强求和存侥幸心理。
                <w:br/>
                7、游客登山或参与活动中根据应自身身体状况进行，注意适当休息，避免过度激烈运动以及自身身体无法适应的活动，同时做好防护工作。
                <w:br/>
                8、在海边游泳时，必须在有相应安全配套设施的指定安全区域进行水上活动，并做好安全预防工作（如穿救生衣等），不单独前往深水水域或危险河道；在江河、湖海、水库浏览或活动时，注意乘船安全要穿戴救生衣。
                <w:br/>
                9、浏览期间游客应三两成群，不要独行。如果迷失方向，原则上应原地等候导游的到来或打电话求救、求助，千万不要着急。自由活动期间游客不要走的太远。带未成年人的游客，请认真履行监护责任，管好自己的孩子，不能让未成年人单独行动，并注意安全。
                <w:br/>
                10、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尽量不要去参加这些活动，如若游客坚持参与，请自行承担风险。
                <w:br/>
                11、在景点内娱乐时，应根据自身的条件参与适应的项目；在自由活动期间外出娱乐活动不要单独行动。 
                <w:br/>
                12、注意听从导游的安排，记住集中的时间和地点；认清自己所乘坐的车型、车牌号及颜色；不要迟到，因迟到造成的后果由个人负责。车内其他游客应对老年游客、未成年游客、残疾游客等予以礼貌对待及帮助，70岁及以上老年人参加行程应有亲友陪同，遇紧急情况及时联系当团导游予以救助及解决。
                <w:br/>
                在热闹拥挤的场所注意保管好自己的钱包、提包、贵重的物品及证件。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2026-02-21T10:15:36+08:00</dcterms:created>
  <dcterms:modified xsi:type="dcterms:W3CDTF">2026-02-21T10:15:36+08:00</dcterms:modified>
</cp:coreProperties>
</file>

<file path=docProps/custom.xml><?xml version="1.0" encoding="utf-8"?>
<Properties xmlns="http://schemas.openxmlformats.org/officeDocument/2006/custom-properties" xmlns:vt="http://schemas.openxmlformats.org/officeDocument/2006/docPropsVTypes"/>
</file>