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【高品皇城】--北京双高3日游（寒假）行程单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BJ1766980317ah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山东成团 0购物0自费0暗店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家乡-北京：颐和园--清华大学外景--圆明园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【清华大学外景】外观我国第一所国立综合性大学，坐落于北京西北郊风景秀丽的清华园。是中国高层次人才培养和科学技术研究的重要基地之一。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天安门广场--毛纪--故宫深度游--军博或首博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【天安门广场】，外观人民英雄纪念碑、国家大剧院外景及人民大会堂外景。【毛主席纪念堂】（每天限量发售 名额有限，如抢不上或者遇政策性关闭，默认改为外观并不做补偿。不处理因此带来的任何投诉）。
                <w:br/>
                【故宫】（首道门票，参观约2小时，含无线耳麦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【军事博物馆】（自由活动约1.5小时，无导游讲解）（如军博因限流未预约成功则改为首都博物馆，出团前不再告知，以实际走景点为准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4、军事博物馆每天限量预约，如果约不上默认改为首博，不再提前告知并且不做任何补偿赔付，预定即接受此条款，不接受以此带来的任何投诉。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八达岭长城--外观鸟巢、水立方--恭王府--什刹海--返回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参观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（游览约1小时）新北京的第一个标志牌，代表着新北京蓬勃发展的现代都市形象，外观“国家体育馆”【鸟巢】“国家游泳中心”【水立方】，奥林匹克公园的景观大道长2400米，宽160米是目前亚洲最大长的一条景观大道外观“世界级建筑”【盘古大观】，空中四合院等。
                <w:br/>
                【恭王府】（首道门票，参观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外观【郭沫若故居】位于北京市西城区前海西街，占地面积约7000平方米，原是清朝年间是恭王府的马房，1963年至1978年郭沫若在此居住。被中华人民共和国国务院公布为第三批全国重点文物保护单位，郭沫若故居被北京市文物局公布为北京市第一批不可移动革命文物
                <w:br/>
                【北京胡同】不仅仅是城市的脉络，交通的衢道，更是京城历史文化发展演化的重要舞台。每条胡同都有个说头儿，都有自己的故事，都有着传奇般的经历，在导游的带领下，了解一下里面的趣闻掌故，时代的风貌，什么叫门当户对，什么叫高攀下嫁等等。
                <w:br/>
                【什刹海风景区】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行程结束后，安排送站，乘坐高铁二等返回温馨的家。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1、住宿标准：酒店二钻住宿双人标准间/大床房，若产生单房差请客人自补房差。
                <w:br/>
                2、门票说明：景点首道门票（故宫，八达岭长城，颐和园，恭王府、圆明园、军博或首博）鸟巢及水立方外景，清华大学外景。
                <w:br/>
                3、用餐标准：2早3正（正餐 30元/人）8菜1汤，10人一桌（一桌人数未满，菜式酌情减少）早餐为每人一份定制热早餐，不吃费用不退。
                <w:br/>
                4、用车标准：当地空调旅游车（根据人数调配车型，保证每人一个正座）。
                <w:br/>
                5、大交通：家乡-北京南往返高铁二等。
                <w:br/>
                5、导游安排：北京当地导游服务（满20人济南起止带全陪导游）。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游客投诉以在当地填写的游客意见单为准，请各位游客代表认真、如实填写，过后反悔 一概不予受理。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2026-01-09T15:37:49+08:00</dcterms:created>
  <dcterms:modified xsi:type="dcterms:W3CDTF">2026-01-09T15:37:49+08:00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