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印象下龙湾—济南直飞河内4晚6日游行程单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DN1765767992rQ</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越南</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【下龙湾】世界八大自然遗产及世界新七大自然奇观之一“海上桂林”
                <w:br/>
                【天堂岛】下龙湾 浪漫、 漂亮的岛屿
                <w:br/>
                【巴亭广场】河内人民集会和节日活动的场所
                <w:br/>
                【主席府】一幢极漂亮的法国式建筑
                <w:br/>
                【军事博物馆】展示越南近代战争为基点的军事历史
                <w:br/>
                【欧洲小镇】河内的新兴网红拍照打卡点，一片五彩斑斓的建筑，就像走进了一幅美丽的油画中
                <w:br/>
                【独柱寺】似出水莲花，越南独具一格的古迹之一
                <w:br/>
                【象鼻山】一座形象逼真巨大无比的天然石象立于水中形似一头大象鼻子伸进水中饮水的巨象
                <w:br/>
                【鸿基沙滩】沙滩上椰树成林, 沙滩细白软暖，沙滩一望无际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济南机场 &gt;&gt; 河内内排国际机场
                <w:br/>
              </w:t>
            </w:r>
          </w:p>
          <w:p>
            <w:pPr>
              <w:pStyle w:val="indent"/>
            </w:pPr>
            <w:r>
              <w:rPr>
                <w:rFonts w:ascii="微软雅黑" w:hAnsi="微软雅黑" w:eastAsia="微软雅黑" w:cs="微软雅黑"/>
                <w:color w:val="000000"/>
                <w:sz w:val="20"/>
                <w:szCs w:val="20"/>
              </w:rPr>
              <w:t xml:space="preserve">
                乘飞机前往越南“河内”。导游/接站员在出站口接站，后乘车前往酒店入住。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携程四钻酒店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下龙-河内-下龙
                <w:br/>
              </w:t>
            </w:r>
          </w:p>
          <w:p>
            <w:pPr>
              <w:pStyle w:val="indent"/>
            </w:pPr>
            <w:r>
              <w:rPr>
                <w:rFonts w:ascii="微软雅黑" w:hAnsi="微软雅黑" w:eastAsia="微软雅黑" w:cs="微软雅黑"/>
                <w:color w:val="000000"/>
                <w:sz w:val="20"/>
                <w:szCs w:val="20"/>
              </w:rPr>
              <w:t xml:space="preserve">
                午餐后，乘车前往民众举行集会和节日活动的重要场所，越南首都的中心----【巴亭广场】（车程约40分钟，40公里）巴亭广场位于越南首都河内的市中心。1945年9月2日，胡志明主席在此宣读越南《独立宣言》，宣布越南民主共和国(1976 年改名越南社会主义共和国)成立。 巴亭广场长 320 米，宽近 100 米，地面 除贯通路段外由 168 块小草坪组成，可容纳 20 万人。广场西侧为胡志明主席陵，东靠巴亭会堂。外观【主席府】，参观【独柱寺】【军事博物馆】
                <w:br/>
                前往河内拥有上千年历史的【三十六古街】（车程约20分钟）（赠送法式三轮车，2人一台若需单独乘坐需补差价90元/人）这里至今仍是越南 生动 不寻常的地方之一。多年来，凡是到此的国内外游客都把它视为千年文献首都河内的特殊文化遗产。 河内古街汇聚了当地的风俗习惯、传统文化，朴素中让人深深感受到独特的心灵文化。这里有古城的民居、庭院、寺庙、集市、街道，以及河内市各个发展阶段的建筑，成为河内发展史中重要的组成部分。这里有传统的越南建筑门店，也有法国风格的大教堂，更有结合了法国与越南风味的 美食 与咖啡文化。具有早期法国风情的法式三轮车，感受法属殖民期间贵族的出行方式！乘车前往下龙（车程约2小时，约200公里）， 晚餐后，入住酒店，自由活动。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携程四钻酒店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下龙一地
                <w:br/>
              </w:t>
            </w:r>
          </w:p>
          <w:p>
            <w:pPr>
              <w:pStyle w:val="indent"/>
            </w:pPr>
            <w:r>
              <w:rPr>
                <w:rFonts w:ascii="微软雅黑" w:hAnsi="微软雅黑" w:eastAsia="微软雅黑" w:cs="微软雅黑"/>
                <w:color w:val="000000"/>
                <w:sz w:val="20"/>
                <w:szCs w:val="20"/>
              </w:rPr>
              <w:t xml:space="preserve">
                早餐后，乘车前往越南【沉香博物馆】后前往巡州岛度假区、欣赏海岸风光 ，乘坐【豪华邮轮出海】（车程约30分钟，15公里）游览世界八大自然遗产之一的“海漫游世界八大自然遗产之一的“海上桂林”—下龙湾 (游览时间约4H) 拥有典型的石灰岩喀斯特地貌，碧绿的海水映衬着形态各异的石灰岩小岛，有的如利剑直插云霄，有的似仙女亭亭玉立，还有的像巨象悠然饮水。清晨，海面被薄雾笼罩，小岛在朦胧中若隐若现，宛如仙境‌。下龙湾不仅自然景观壮观，还承载着丰富的历史和文化。千姿百态的喀斯特地貌的山石、更以其“海美、山幽、洞奇”三绝而享誉天下) ——观狗爬山、香炉山、 斗鸡山等数不胜数的风景尽收眼底，再从斗鸡石出发游览下龙湾的精华景点之一【迷宫仙境】午餐享用越式游轮风味餐。后可自费升级以下项目：快艇+月亮湖+惊讶洞：乘坐【快艇】欣赏下龙湾延申精华—欧美线，这里也是很多欧美大片的取景地。换乘小木船前往【海上天坑-月亮湖】，抵达洞口后换成小木船进入洞内 ，海上天坑是一个 360 度皆为垂直绝壁的封闭海湾 ，空灵幽闭。湖水清澈见底 ，水平如镜，在四面高耸徒峭山崖的环抱中，仿佛给人一种与世隔绝的感觉。前往海上天然风化溶洞—【惊讶洞】， 这里是由法国探险者发现，震惊于大 自然的鬼斧神工，发出一声声惊叹， 遂命名为惊讶洞！
                <w:br/>
                前往越南 浪漫、 漂亮的岛屿—【天堂岛】， 岛上活动 1-2 小时。细白的沙滩上可以玩各种沙滩游戏 (游戏道具自备) ，在指定区域还可以游泳，登上岛屿的山顶俯视下龙湾海上桂林全景，拍摄您心意的美照，随后坐船返回码头下船 ，告别上帝赐于越南 好的礼物-下龙湾。
                <w:br/>
                温馨提示：
                <w:br/>
                1、巡洲岛景区，是下龙湾游船的综合性码头，码头有自营的特产及小吃售卖。
                <w:br/>
                2、下龙湾出海后的所有景点均为套票绑定，如因天候或旺季排队或其它不可抗拒之因素，造成无法游览或者游览时间缩短，无费用退减，敬请知晓！
                <w:br/>
                3、行程中的景点及补充协议中的购物环节游览先后顺序有可能根据天气及路况等因素进行合理调整，以导游实际安排为准，谢谢配合。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携程四钻酒店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下龙一地
                <w:br/>
              </w:t>
            </w:r>
          </w:p>
          <w:p>
            <w:pPr>
              <w:pStyle w:val="indent"/>
            </w:pPr>
            <w:r>
              <w:rPr>
                <w:rFonts w:ascii="微软雅黑" w:hAnsi="微软雅黑" w:eastAsia="微软雅黑" w:cs="微软雅黑"/>
                <w:color w:val="000000"/>
                <w:sz w:val="20"/>
                <w:szCs w:val="20"/>
              </w:rPr>
              <w:t xml:space="preserve">
                早餐后，前往【安宫珍宝馆或红蓝宝石展馆2选1】（时间不少于120分钟）前往【广宁博物馆】（车程约20分钟，15公里）博物馆坐落于下龙湾畔，是广宁省省会下龙市的地标性建筑，承载当地煤矿历史、战争记忆及文化遗产，被视为连接过去与未来的文化桥梁。‌‌是一座以煤炭工业为主题的现代博物馆，由西班牙建筑师萨尔瓦多·阿罗约设计，外观呈黑色“黑珍珠”造型，曾获2013年工程奖。博物馆共三层，展示广宁省的自然历史、文化遗产和煤炭工业发展，以及越南国宝等的展示。打卡越南版【象鼻山】因山体酷似饮水大象的形态得名，是行程中必打卡的核心景点，兼具自然野趣与视觉美感。品鉴越南【锦鲤咖啡】是越南特色主题咖啡馆的代表，以独特的锦鲤元素和沉浸式体验吸引着众多顾客。位于河内苏栗河畔的Koi Cafe是其中的典型代表。它由Farming Architects设计，建筑外观采用传统Batrang双层红色瓦片，形似鱼鳞。店内面积仅88平米，却打造了鱼池、室内瀑布和屋顶花园，形成“养耕共生”生态系统。中庭锦鲤池是视觉中心，顾客可走过石板路，在鱼池旁享用咖啡。特别赠送【下龙女王缆车+摩天轮】缆车打破了两项世界纪录：拥有世界上 大容量的载人空间和188.88米世界 高的缆车支柱；可同时乘坐230位游客。连接下龙旅游区数公里长的滨海沙滩浴场到下龙市中心，乘坐女王号缆车游览下龙湾是 不容错过的选择。乘坐女王缆车，如女王般坐拥下龙湾天下，尽览壮阔的山海风光。摩天轮是越南 高的，高达海平面215米，每个轿厢 多承载6人，运行一圈需要15-20分钟，超高的观光摩天轮能360度无死角观赏下龙湾海湾和市区全景，有“下龙湾之眼”的美誉。特别安排【下龙农贸市场】，这里是本地人生活用品食物的采集地，海鲜 水果，小吃应有尽有，浓厚的烟火气息让你真正走入当地人的生活中！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携程四钻酒店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下龙--河内--送机
                <w:br/>
              </w:t>
            </w:r>
          </w:p>
          <w:p>
            <w:pPr>
              <w:pStyle w:val="indent"/>
            </w:pPr>
            <w:r>
              <w:rPr>
                <w:rFonts w:ascii="微软雅黑" w:hAnsi="微软雅黑" w:eastAsia="微软雅黑" w:cs="微软雅黑"/>
                <w:color w:val="000000"/>
                <w:sz w:val="20"/>
                <w:szCs w:val="20"/>
              </w:rPr>
              <w:t xml:space="preserve">
                早餐后前往【越南富豪的家】，越南富豪多以煤炭起家，家中装潢以纯正的越南风格为主，并喜好收藏越南各类国宝，珍品等。【宏基沙滩】位于越南广宁省下龙市红何坊。它全长约900米，宽160米。沙滩沙质细腻柔软，在阳光下闪烁着金色光芒，与清澈碧蓝的海水相互映衬。沙滩上椰树成林，高大挺拔的椰子树沿着海岸线整齐排列，海风吹过，树叶沙沙作响。越南河内的【欧洲小镇】是一个充满欧洲风情的地方，建筑风格多样，色彩斑斓，水道交错，非常适合拍照打卡‌。小镇内有近1公里长的威尼斯风格河道，河两岸是数百座色彩斑斓的建筑，构成一幅绝美的油画，视觉冲击力强。游客可以自费乘坐贡多拉小船游览，感受浪漫氛围。后根据航班信息，送站司机将在约定时间将您送至机场（或车站）后自行办理登机手续或入站手续，返回温馨的家，结束愉快的旅程！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机场散团
                <w:br/>
              </w:t>
            </w:r>
          </w:p>
          <w:p>
            <w:pPr>
              <w:pStyle w:val="indent"/>
            </w:pPr>
            <w:r>
              <w:rPr>
                <w:rFonts w:ascii="微软雅黑" w:hAnsi="微软雅黑" w:eastAsia="微软雅黑" w:cs="微软雅黑"/>
                <w:color w:val="000000"/>
                <w:sz w:val="20"/>
                <w:szCs w:val="20"/>
              </w:rPr>
              <w:t xml:space="preserve">
                抵达济南遥墙国际机场，结束愉悦的行程，机场就地散团。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含济南-河内往返机票及税，特别说明：团队机票均为买断模式，一经确认出票后，如因游客自身原因临时取消即为全损，损失请自行承担；国家法院失信人不得乘机，请报名前核实，否则产生损失请自行承担！
                <w:br/>
                【酒店】全程携程四钻酒店（标准双人间，当地没有三人间或加床，单人需现补单房差）
                <w:br/>
                河内：22 LAND, 孟清夏拉，纸桥或同级
                <w:br/>
                下龙：宫殿，新世纪，中央或同级
                <w:br/>
                【用餐】5 早 8 正（正餐 30 元/人八菜一汤 十人一桌（其中含1正邮轮餐+1正簸箕餐+1正牛肉火锅+1正瓦片烧烤+1正三宝餐） 如用餐人数不足十人一桌 ，餐厅将根据实 际人数酌减菜量） 如客人临时放弃用餐 ，则费用不退 ，敬请谅解。
                <w:br/>
                【用车】行程内用车为旅游巴士 ，保证一人一座 ，不提供座次要求；因沿线有行车公里数限制及部分路段维修，易发生堵车，发车时间均较早 ，行程内标注出发及行车时间均为预计，具体情 况可能略有不同；行程内所有自由活动期间及行程外均不含用车。请予以理解。
                <w:br/>
                【景点】景点第一大门票（不含景区电瓶车及自理项目；赠送项目，如遇不可抗拒因素无法成行，门票不退）
                <w:br/>
                【导游】越南领队+越南当地中文导游，由于部分景区内有固定导游讲解，限制外部导游进入景区，此类景区我社导游不能陪同进入景区，只在景区外等候，敬请谅解；
                <w:br/>
                【购物】本次行程安排两个购物店：沉香展馆， 安宫珍宝馆，红蓝宝石展馆，三选二。
                <w:br/>
                温馨提示：家纺，中途服务区休息站不计入购物店。
                <w:br/>
                【儿童】身高 1.2 米以下 ，只含往返车位、半价正餐、导服费，不占床位、不含门票。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费用不包含：
                <w:br/>
                1、因不可抗力因素所引致的额外费用。
                <w:br/>
                2、如遇单人，则与其他同性团友或领队拼房（如客人要求自己住一间房，则需当地现补房差500元/人）。
                <w:br/>
                3、不含景区内电瓶车、竹筏等小交通。
                <w:br/>
                4、不含签证550元/人（不含，自理）
                <w:br/>
                5、个人消费：行程之外所产生的个人费用（如电话、洗衣、饮料等）
                <w:br/>
                6、越南船工，司机小费30元/人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沉香展馆、安宫珍宝馆、红蓝宝石展馆</w:t>
            </w:r>
          </w:p>
        </w:tc>
        <w:tc>
          <w:tcPr/>
          <w:p>
            <w:pPr>
              <w:pStyle w:val="indent"/>
            </w:pPr>
            <w:r>
              <w:rPr>
                <w:rFonts w:ascii="微软雅黑" w:hAnsi="微软雅黑" w:eastAsia="微软雅黑" w:cs="微软雅黑"/>
                <w:color w:val="000000"/>
                <w:sz w:val="20"/>
                <w:szCs w:val="20"/>
              </w:rPr>
              <w:t xml:space="preserve">自愿购买 每个店各120分钟，以实际购物金额为准</w:t>
            </w:r>
          </w:p>
        </w:tc>
        <w:tc>
          <w:tcPr/>
          <w:p>
            <w:pPr>
              <w:pStyle w:val="indent"/>
            </w:pPr>
            <w:r>
              <w:rPr>
                <w:rFonts w:ascii="微软雅黑" w:hAnsi="微软雅黑" w:eastAsia="微软雅黑" w:cs="微软雅黑"/>
                <w:color w:val="000000"/>
                <w:sz w:val="20"/>
                <w:szCs w:val="20"/>
              </w:rPr>
              <w:t xml:space="preserve">360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月亮湖快艇惊讶洞套餐</w:t>
            </w:r>
          </w:p>
        </w:tc>
        <w:tc>
          <w:tcPr/>
          <w:p>
            <w:pPr>
              <w:pStyle w:val="indent"/>
            </w:pPr>
            <w:r>
              <w:rPr>
                <w:rFonts w:ascii="微软雅黑" w:hAnsi="微软雅黑" w:eastAsia="微软雅黑" w:cs="微软雅黑"/>
                <w:color w:val="000000"/>
                <w:sz w:val="20"/>
                <w:szCs w:val="20"/>
              </w:rPr>
              <w:t xml:space="preserve">自愿参加</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¥ 480.00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因越南属于热带季风气候、属于台风、暴雨洪涝高发区域、如在未出境之前收到台风预警，旅行社会告知客人天气状况，由客人自由选择是否出境，但已经产生的费用（如：办证费，车费，餐费等费用由客人自行承担）、如出境之后因台风、暴雨等不可抗力不能出游下龙湾等海上活动，本社会协助处理更改行程或者让客人选择自由活动，产生的费用由客人自理，未产生的费用会按照实际退回给客人（如下龙湾门票等费用）游客须知！）
                <w:br/>
                旅行社在保证双口岸的情况下可根据口岸客流量调整进出口岸顺序
                <w:br/>
                注： 如果因为客人自身等特殊原因导致客人无法参加某些景点和活动，不退费用，敬请谅解。行程中所列赠送项目，如不参加，费用均不退还。
                <w:br/>
                1、行程中房间以安排双人间为标准，在不影响房数的情况下夫妻可以安排一间，若出现单男或单女，客人需要补交单人房差价。各种证件、贵重物品及现金请妥善保管，万一丢失，本社概不负责。
                <w:br/>
                2、请勿擅自离团或不参加团队活动，如有必要单独脱队时,务必咨询当团的领队同意,且必须签署个人脱队切结书交予当团领队保存,并请特别小心自身安全.(脱队后如有任何意外发生,一切由游客自行负责)；
                <w:br/>
                3、东南亚酒店没有官方公布的星级标准，没有挂星制度。行程中所标明的星级标准为当地行业参考标准，普遍比国内略差一点。任何非官方网站所公布的酒店星级档次，是属于该网站自己的评估标准，不代表该酒店的真实档次或星级。
                <w:br/>
                4、节假日期间如部分餐厅因游客太多而无法预订，我社将调整为其他同档次餐厅，但用餐标准不变，请各位游客谅解！
                <w:br/>
                5、60岁以上的老人参团需有直系亲属的陪同，患病旅行者和孕妇不得参团；70岁以上老人参团需提供健康证明。
                <w:br/>
                出境旅游合同补充协议
                <w:br/>
                为保障旅游者和旅游经营者的合法权益，根据甲方要求，经甲乙双方协商一致，就旅游合同以外内容达成如下补充协议：
                <w:br/>
                在此次旅游活动中，甲方有购物、自费需求，并自愿委托乙方帮助安排。经双方协商一致，双方同意在不影响其他旅游者行程安排的前提下，乙方按照甲方的购物需求委托意愿，帮助甲方安排购物活动，甲方自愿参加并承诺到达目的地后遵守所签订的此补充协议自愿购物。
                <w:br/>
                购物店：
                <w:br/>
                项目名称和内容	时间
                <w:br/>
                沉香展馆	120分钟
                <w:br/>
                安宫珍宝馆	120分钟
                <w:br/>
                红蓝宝石展馆	120分钟
                <w:br/>
                                                  以上购物店3选2，具体进店导游以当天实际情况调整
                <w:br/>
                <w:br/>
                自费项目：
                <w:br/>
                项目名称和内容	价格（元/人）
                <w:br/>
                月亮湖快艇惊讶洞套餐	480元
                <w:br/>
                特别说明：不参加自费项目的贵宾，只能在领队/越导指定范围内自由活动（自由活动期间请保管好随身物品和自身安全）
                <w:br/>
                <w:br/>
                1.本协议约定的上述增值旅游项目若未达到约定至低参加人数的，双方同意以上增值旅游项目协议条款不生效且对双方均无约束力。
                <w:br/>
                2.上述增值旅游项目遇不可抗力或乙方、履行辅助人已尽合理注意义务仍不能避免的事件的，双方有权解除，乙方在扣除已向履行辅助人支付且不可退还的费用后，将余款退还甲方。
                <w:br/>
                3.签署本协议前，乙方已将增值项目的安全风险注意事项告知甲方，甲方应根据身体条件谨慎选择，甲方在本协  议签字确认视为其已明确知悉相应安全风险注意事项，并自愿承受相应后果。
                <w:br/>
                4.本协议约定下由甲方协助安排乙方参加的旅游项目缴纳方式为现金，如在旅游途中协商确认的费用交乙方带团导游、如在旅游出发前即协商确认的费用交乙方。
                <w:br/>
                5.甲方参加非旅行社安排且是本协议约定以外的增值旅游项目导致人身安全或财产损失的,乙方将不承担任何责任。
                <w:br/>
                6.本协议一式二份，双方签名，各执壹份，如有争议，双方协商解决。（18周岁以下未成年人需监护人签名）。
                <w:br/>
                甲方（旅游者）：                                           乙方（旅行社）：                          
                <w:br/>
                电话：                                                        电话：                              
                <w:br/>
                时间：         年       月       日                        时间：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2026-01-07T14:46:23+08:00</dcterms:created>
  <dcterms:modified xsi:type="dcterms:W3CDTF">2026-01-07T14:46:23+08:00</dcterms:modified>
</cp:coreProperties>
</file>

<file path=docProps/custom.xml><?xml version="1.0" encoding="utf-8"?>
<Properties xmlns="http://schemas.openxmlformats.org/officeDocument/2006/custom-properties" xmlns:vt="http://schemas.openxmlformats.org/officeDocument/2006/docPropsVTypes"/>
</file>