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【印象.胡美芽】胡志明美奈芽庄济南双飞5晚7日游行程单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DN1765526088X9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【印象.胡美芽】胡志明美奈芽庄双飞5晚7日游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-胡志明市 参考航班 SC8073 （20:35 - 00:30+1）
                <w:br/>
              </w:t>
            </w:r>
          </w:p>
          <w:p>
            <w:pPr>
              <w:pStyle w:val="indent"/>
            </w:pPr>
            <w:r>
              <w:rPr>
                <w:rFonts w:ascii="微软雅黑" w:hAnsi="微软雅黑" w:eastAsia="微软雅黑" w:cs="微软雅黑"/>
                <w:color w:val="000000"/>
                <w:sz w:val="20"/>
                <w:szCs w:val="20"/>
              </w:rPr>
              <w:t xml:space="preserve">
                团友们济南机场集合17：00集合办理登机手续，海关出境。搭乘国际航班飞往越南--胡志明市，旧称“西贡”曾是法国殖民地，有【东方小巴黎】之称。抵达后由导游迎接各位贵宾，随即带领各位入住酒店休息。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出海三岛（黑岛+珊瑚岛+海燕岛）+泥浆浴
                <w:br/>
              </w:t>
            </w:r>
          </w:p>
          <w:p>
            <w:pPr>
              <w:pStyle w:val="indent"/>
            </w:pPr>
            <w:r>
              <w:rPr>
                <w:rFonts w:ascii="微软雅黑" w:hAnsi="微软雅黑" w:eastAsia="微软雅黑" w:cs="微软雅黑"/>
                <w:color w:val="000000"/>
                <w:sz w:val="20"/>
                <w:szCs w:val="20"/>
              </w:rPr>
              <w:t xml:space="preserve">
                早餐后，乘坐快艇开始有趣的出海游：游览【黑岛】，黑岛是芽庄众多岛屿中开发完善的岛屿，拥有丰富的水上活动【水上项目属于自费项目，费用客人自理】。【珊瑚岛】这里的海水清澈透明，晴朗天气下海水 高能见度达20米，船在浅水区域停下来。在海里尽情游弋，观看海底美丽的珊瑚，象从林一般在水中摇摆，巨大的贝壳悄悄匍匐在礁石上，海星满不在乎地踱着方步，大大小小的热带鱼在珊瑚间游弋，啄食着珊瑚上寄生的生物。清晰感受五彩斑斓的海底世界地和你融为一体。这是一个自然风光美丽的小岛，可以上岛躺下晒太阳，享受宁静的时光。餐后乘船返程途经【海燕岛】（远观，不登岛），海燕岛因岛上⽣活⼤量海燕⽽得名。之后体验【泥浆浴】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
                <w:br/>
              </w:t>
            </w:r>
          </w:p>
          <w:p>
            <w:pPr>
              <w:pStyle w:val="indent"/>
            </w:pPr>
            <w:r>
              <w:rPr>
                <w:rFonts w:ascii="微软雅黑" w:hAnsi="微软雅黑" w:eastAsia="微软雅黑" w:cs="微软雅黑"/>
                <w:color w:val="000000"/>
                <w:sz w:val="20"/>
                <w:szCs w:val="20"/>
              </w:rPr>
              <w:t xml:space="preserve">
                早餐后，乘车前往【国家珍宝馆120分钟】、【安宫博览馆120分钟】，后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早餐后，乘车前往二选一【乳胶展示中心 120分钟】或者【奥特莱斯120分钟】 ，后乘车前往胡志明市，【范五老街】得名于越南民族英雄范五老，实际是由范老五街及周边几条路组成的区域。这里集中了各类旅馆、餐厅、酒吧、咖啡馆和纪念品商店，是胡志明市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繁华的旅游街区之一。街道建筑融合法式风格，白天可感受市井生活，夜晚则灯火璀璨，充满活力。后乘车返回胡志明 搭乘航班返回。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 往返越南机票；
                <w:br/>
                2.越南携程四钻酒店双人间或大床（单男单女请自补房差）；
                <w:br/>
                3.行程内所列餐食5早8正（早餐酒店安排越南及西式自助餐，团体午晚餐，以行程为准，十人一桌、八菜一汤），部分特殊餐厅十人一桌、六菜一汤，特色餐除外（餐不吃不退）；
                <w:br/>
                4.行程内列明参观景点的第一大门票（所有景点不去不退）；                                          
                <w:br/>
                5.行程内空调旅游车，确保一人一正座(当地多为现代、丰田、福特、奔驰等车型，25座及以下车型无行李箱)；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报价不含签杂费550/人 （越南导游服务费、越南签证费 550 元/人（请报名时一起交齐）
                <w:br/>
                1.越南签证费，护照费；济南机场接送，航空保险； 
                <w:br/>
                12岁以下的小孩不占床，不含早餐费 ，早餐费自理  1-3岁酒店免早餐，4-11岁早餐费自理 【参考早餐费用： 珍珠帝国 100/人天，五星 60/人天，四星45/人天，三星30/人天】具体以酒店收费为准。酒店早餐费属于必交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5.航空公司的机票及燃油附加费临时加价以及境外大型会议或当地旅游旺季之类引起的酒店的临时加价及汇率升幅；
                <w:br/>
                6.行李超重；
                <w:br/>
                7.单房差，因出现单男单女或者客人要求一人一间，需要支付房差;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不超过24小时的，旅行社不承担任何补赔偿，如超过24小时的，旅行社将弥补游客的各项合法损失。
                <w:br/>
                ●因人力不可抗因素或其他特殊原因产生的费用和相关事宜由游客自理
                <w:br/>
                若需留位，以定金2000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并向客人收取离团费800元/人/天。客人自愿放弃行程中任何包含项目，组团旅行社和地接旅行社均没有任何费用退出。因为组团旅行社和地接旅行社已经将团体预定的协作费用拨付到第三协作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2026-01-07T19:00:14+08:00</dcterms:created>
  <dcterms:modified xsi:type="dcterms:W3CDTF">2026-01-07T19:00:14+08:00</dcterms:modified>
</cp:coreProperties>
</file>

<file path=docProps/custom.xml><?xml version="1.0" encoding="utf-8"?>
<Properties xmlns="http://schemas.openxmlformats.org/officeDocument/2006/custom-properties" xmlns:vt="http://schemas.openxmlformats.org/officeDocument/2006/docPropsVTypes"/>
</file>