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济南起止双飞SC【五星泰国-安心版】曼谷·芭提雅 5 晚 7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DN1773730505Wf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全程携程五钻酒店</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济南曼谷 参考航班：济南遥墙机场-曼谷素万那普机场 SC8075 21:35-01:25+1
                <w:br/>
              </w:t>
            </w:r>
          </w:p>
          <w:p>
            <w:pPr>
              <w:pStyle w:val="indent"/>
            </w:pPr>
            <w:r>
              <w:rPr>
                <w:rFonts w:ascii="微软雅黑" w:hAnsi="微软雅黑" w:eastAsia="微软雅黑" w:cs="微软雅黑"/>
                <w:color w:val="000000"/>
                <w:sz w:val="20"/>
                <w:szCs w:val="20"/>
              </w:rPr>
              <w:t xml:space="preserve">
                机场集合，乘坐豪华客机前往泰国.曼谷 【曼谷】曼谷是座充满魔力的东方不夜城，金色佛寺与霓虹夜市交织，古老禅意与现代活力在此碰撞，湄南河的水波里流 淌着最地道的泰式烟火气。 温馨提示：1、请提前于航班时间 3 小时抵达机场，办理出境手续及换登机牌； 2、酒店入住时间：14:00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大皇宫+玉佛寺-郑王庙-泰式按摩-巧克力小镇（赠送一个冰淇淋）
                <w:br/>
              </w:t>
            </w:r>
          </w:p>
          <w:p>
            <w:pPr>
              <w:pStyle w:val="indent"/>
            </w:pPr>
            <w:r>
              <w:rPr>
                <w:rFonts w:ascii="微软雅黑" w:hAnsi="微软雅黑" w:eastAsia="微软雅黑" w:cs="微软雅黑"/>
                <w:color w:val="000000"/>
                <w:sz w:val="20"/>
                <w:szCs w:val="20"/>
              </w:rPr>
              <w:t xml:space="preserve">
                ※【大皇宫】（约 1 小时），是曼谷保存美、壮观、规模大、有民族特色的王宫，汇集了泰国建筑、绘画、雕 刻和园林艺术的精粹。 ※【玉佛寺】（约 30 分钟），位于泰国曼谷皇宫内，与皇宫同建于 1789 年。泰国玉佛寺位于曼谷大王宫的东北角，是泰 国著名的佛寺，也是泰国三大国宝之一。作为皇室举行宗教仪式的地方，是曼谷重要的寺庙，由拉玛一世在兴建皇宫 时一并建造，并于 1784 年 3 月 27 日迎请玉佛到寺中供奉。 ※【郑王庙】（约 1 小时）郑王庙，也称为黎明寺，是纪念泰国第 41 代君王、民族英雄郑昭的寺庙。黎明寺位于泰国湄南 河西岸的双子都市吞武里城，是泰国著名的寺庙，也是泰国王家寺庙之一。与华裔的民族英雄郑昭有关，他曾率军驱逐缅甸 敌人，拯救河山，并创建了吞武里王朝。 ※【泰式按摩】（约 1 小时）拥有四千多年历史，手法涵盖了按、摸、拉、拽、揉、捏等动作。可以使人快速消除疲劳， 还可增强关节韧带的弹性和活力，促进体液循环。（儿童不含此项目：未满 18 岁不可参与本项目） ※【巧克力小镇】（约 1 小时），绝美童话世界巧克力小镇它是一间非常受旅客欢迎的大型主题餐厅，并非和名字一样专 售巧克力，而是以欧式料理和泰国菜为主的餐厅！它很像一个迷你主题乐园，有着各式各样的欧式独立小屋，色彩缤纷像 一颗颗糖果！餐厅随着节日会有一些主题活动，例如夏天的人造雪~非常好玩。还有各种人形玩偶互动和演出。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午餐：印象暹罗自助餐     晚餐：泰式小火锅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珠宝综合中心-毒蛇研究中心-光速射击（每人 5 发子弹）-泰式风情园（观民族特色表演+泼水+骑大象+吃水果）-芭提雅 T21 自由活动
                <w:br/>
              </w:t>
            </w:r>
          </w:p>
          <w:p>
            <w:pPr>
              <w:pStyle w:val="indent"/>
            </w:pPr>
            <w:r>
              <w:rPr>
                <w:rFonts w:ascii="微软雅黑" w:hAnsi="微软雅黑" w:eastAsia="微软雅黑" w:cs="微软雅黑"/>
                <w:color w:val="000000"/>
                <w:sz w:val="20"/>
                <w:szCs w:val="20"/>
              </w:rPr>
              <w:t xml:space="preserve">
                ※【珠宝综合中心】（约 150 分钟），曼谷的泰国国家“安心旅游认证”购物场所，此处一直不断推出最符合潮流款式且实用 兼具的珠宝、皮具、乳胶制品等产品，来满足不同年龄层、不同需求的客户，您可放心在此处随意选购。 ※【毒蛇研究中心】（约 1.5 小时）选购各种蛇药和高品质、高效率的各种植物/动物/矿物药材制作而成的药物治疗和保健 品。神奇的蛇药一直享誉海内外、功效显着 ※【光速射击】（约 30 分钟），是一个真枪实弹的射击场，平时甚少有玩真枪的机会，所以来到曼谷便要尽情玩一下，享受射 击乐趣。（儿童不含此项目：射击馆规定，未满 12 岁不可参与本项目）
                <w:br/>
                ※【泰式风情园】体验独特的文化氛围和地道的生活方式，在这里您可亲临骑大象，庞大的大象一摇一摆地向前漫步，人 也随之左右晃动，甚是有趣。还可以换上泰服体验泰国人独有的祝福方式泼水狂欢体验。并且可以品尝到泰国当地应季的 热带水果。在这里可以观看到精彩的民族文化表演。您可以充分感受到独特的泰式生活。 ※【Terminal 21 购物中心】（约 90 分钟），泰国芭堤雅 21 航站楼商场是芭提雅北区的大型购物中心，位于芭提雅二路 和北路的交叉芭堤雅 21 航站楼是芭提雅的新地标，包括商场和酒店两部分，商场部分投资 40 亿铢，用于出租面积达 4.5 万平方米，分为 6 层，整个内部装饰集法国巴黎、英国伦敦、意大利、日本东京、美国旧金山和好莱坞风格于一体，并设 有 7 个电影院、以及占地面积 2000 平方米的 24 小时营业大型超市、2500 平方米的美食区、超过 500 家出租店面，以及 长达 39 米的自动扶梯、长度为 250 米的海边飞机跑道。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午餐：火山排骨特色餐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芭堤雅携程五钻酒店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金沙岛+珊瑚岛出海-三大奇观【七珍佛山-九世皇庙-蜡像馆】-东方公主号-芭提雅风月步行街
                <w:br/>
              </w:t>
            </w:r>
          </w:p>
          <w:p>
            <w:pPr>
              <w:pStyle w:val="indent"/>
            </w:pPr>
            <w:r>
              <w:rPr>
                <w:rFonts w:ascii="微软雅黑" w:hAnsi="微软雅黑" w:eastAsia="微软雅黑" w:cs="微软雅黑"/>
                <w:color w:val="000000"/>
                <w:sz w:val="20"/>
                <w:szCs w:val="20"/>
              </w:rPr>
              <w:t xml:space="preserve">
                ※【金沙岛+珊瑚岛出海】在这里可以饱览海底奇景，海水清澈，礁石、小鱼、海蜇等等尽收眼底。格兰岛上娱乐项目繁多， 可选择新鲜刺激的海上降落伞项目、海底漫步、拖曳伞、水上摩托艇、香蕉船、浮潜等丰富水上活动项目，赶紧嗨起来吧 ※【三大奇观】七珍佛山: 这座世界上独特的佛山，千 20 世红 90 年代中期为庆祝当时九世皇登基 50 周年而建。整个设计 集合了诸多艺术家的构思，将山体剖开削平，用激光直接在山体上勾画出这幅高 170 公尺的高贵佛像轮廓。整个佛像的线 条以黄金勾勒，让你从远处就可以感受到佛像的庄严华美。七珍佛山所选择的地点，据说是龙脉经过的所在，既是民众对 于国王的祝福，也象征着国王为民众所带来的安乐生活。 九世皇庙: 九世皇喜欢的庙宇之一，供奉着高僧的舍利子; 蜡像馆: 泰国著名的雕塑艺术中心，馆中展示艺术家们花费十余年的心血打造的泰国历代和尚的塑像。 ※【东方公主号】（不少于 60 分钟），作为芭提雅的一艘豪华游轮，在这里，不仅可以饱览暹罗夜景，同时还可以欣赏泰 国歌舞表演。游轮上的表演火辣、大胆、新奇、互动性强，对于每一位游客来说，这里都是值得尽兴的温柔乡。 ※【芭提雅风月步行街】（约 20 分钟），当夜幕降临，芭提雅便拉开了夜生活的帷幕，最著名的夜生活体验场所无疑是步 行街，酒吧林立、灯火通明，各种肤色熙来攘往好不热闹。到了夜晚，更应该感受芭提雅的另一番精彩，酒吧内人潮拥挤， 嘈杂的流行音乐充斥着大街小巷，动感十足，还有遍布大街小巷的各种各样的表演秀，让整个城市彻夜不眠
                <w:br/>
                交通：快艇/巴士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午餐：泰式风味餐     晚餐：东方公主号船餐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芭堤雅携程五钻酒店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有求必应四面佛-乳胶工厂-kingpower 王权免税店-JODD 夜市
                <w:br/>
              </w:t>
            </w:r>
          </w:p>
          <w:p>
            <w:pPr>
              <w:pStyle w:val="indent"/>
            </w:pPr>
            <w:r>
              <w:rPr>
                <w:rFonts w:ascii="微软雅黑" w:hAnsi="微软雅黑" w:eastAsia="微软雅黑" w:cs="微软雅黑"/>
                <w:color w:val="000000"/>
                <w:sz w:val="20"/>
                <w:szCs w:val="20"/>
              </w:rPr>
              <w:t xml:space="preserve">
                ※【有求必应四面佛】（约 1 小时），是华人地区民间对“梵天”的俗称。在东南亚，特别是泰国被认为是法力无边，掌 握人间荣华富贵之神。因其非常灵验，因此被誉为“有求必应佛”。从正面开始顺时针依次为：健康平安、事业有成、婚 姻美满、财运亨通。在此为自己和家人祈福。 ※【乳胶工厂】（约 1.5 小时）乳胶制品拥有一般材质无法比拟的亲肤性和透气性，能抑制病菌及过敏源潜伏，防止螨虫 滋生，减少头部与枕头间产生的静电，乳胶散发出清新自然的香味，令许多蚊虫都不敢靠近，创造出更好的睡眠环境，提 高睡眠质量。 ※【kingpower 王权免税店】（约 2 小时），泰国 KingPower 王权免税店隶属于泰国王权国际集团旗下,汇聚众多世界时 尚热销品牌,泰国 KingPower 王权免税店具有来自世界各地的顶级奢华产品。在这里您可以买到酒类，烟草，香水，化妆 品，手表， 时装服饰和珠宝首饰等。 ※【JODD 夜市】（约 2 小时），泰国各地夜市繁多，来泰国怎能错过当地的夜市，泰国的夜市就像一个宝藏，在此不仅 可以寻觅到当地特色美食，穿梭于人群与烟火，还能充分的感受到泰式生活的慢与漫。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午餐：丝路宫廷泰式风味餐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自由活动-送机
                <w:br/>
              </w:t>
            </w:r>
          </w:p>
          <w:p>
            <w:pPr>
              <w:pStyle w:val="indent"/>
            </w:pPr>
            <w:r>
              <w:rPr>
                <w:rFonts w:ascii="微软雅黑" w:hAnsi="微软雅黑" w:eastAsia="微软雅黑" w:cs="微软雅黑"/>
                <w:color w:val="000000"/>
                <w:sz w:val="20"/>
                <w:szCs w:val="20"/>
              </w:rPr>
              <w:t xml:space="preserve">
                自由活动，于指定时间送机。 温馨提示： ※注：自由活动期间，不含用车、导游、正餐； ※注：参加推荐项目需签署自愿参加行程同意书。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曼谷济南 参考航班：曼谷素万那普机场-济南遥墙机场 SC8076 02:25-08:10
                <w:br/>
              </w:t>
            </w:r>
          </w:p>
          <w:p>
            <w:pPr>
              <w:pStyle w:val="indent"/>
            </w:pPr>
            <w:r>
              <w:rPr>
                <w:rFonts w:ascii="微软雅黑" w:hAnsi="微软雅黑" w:eastAsia="微软雅黑" w:cs="微软雅黑"/>
                <w:color w:val="000000"/>
                <w:sz w:val="20"/>
                <w:szCs w:val="20"/>
              </w:rPr>
              <w:t xml:space="preserve">
                抵达济南，返回温馨的家
                <w:br/>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交通：济南-曼谷往返经济舱机票；  住宿：5晚酒店住宿；按旅游条例规定团体客人 2 人一间房，12 周岁以下儿童可选择不占床。但是若您为 1 大 1 小出行，为避免 打搅您和同房客人的休息，则儿童必须占床。酒店住宿若出现单男单女，旅行社会按照报名先后的顺序安排同性客人同住，若客 人不接受此种方式或经协调不能安排的，客人须在出发前补单房差费用；  领队：中文领队服务；  景点：行程表内所列的景点大门票（不含园中园）；  巴士：行程内旅游观光巴士（保证每人一正座）；  境外旅游人身意外险；  餐食：早餐酒店含，正餐为行程所列，不含酒水。如航空公司航班时间临时调整，我社有权根据实际航班时间安排用餐，不做任 何赔偿。所有餐食如自动放弃，款项恕不退还； （温馨提示：泰国当地食物口味偏酸辣甜、如不习惯请游客谅解！）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行程中必须支付的小费  导游服务费：200 元/人；  消费：办理护照工本费及行程以外的一切个人消费；  接送：机场至居住地往返交通；  房差：单人入住房间差价；  旅游者因违约、或自身疾病引起的人身和财产损失；  因个人原因滞留产生的费用；  因气候或飞机、车辆、船只等交通工具发生故障导致时间延误或行程变更引起的经济损失和责任；  行李在航班托运期间的造成损坏的经济损失和责任；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珠宝综合店</w:t>
            </w:r>
          </w:p>
        </w:tc>
        <w:tc>
          <w:tcPr/>
          <w:p>
            <w:pPr>
              <w:pStyle w:val="indent"/>
            </w:pPr>
            <w:r>
              <w:rPr>
                <w:rFonts w:ascii="微软雅黑" w:hAnsi="微软雅黑" w:eastAsia="微软雅黑" w:cs="微软雅黑"/>
                <w:color w:val="000000"/>
                <w:sz w:val="20"/>
                <w:szCs w:val="20"/>
              </w:rPr>
              <w:t xml:space="preserve">天然红宝石、天然蓝宝石、时来运转饰等饰品，皮具、乳胶制品等 产品。</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乳胶店</w:t>
            </w:r>
          </w:p>
        </w:tc>
        <w:tc>
          <w:tcPr/>
          <w:p>
            <w:pPr>
              <w:pStyle w:val="indent"/>
            </w:pPr>
            <w:r>
              <w:rPr>
                <w:rFonts w:ascii="微软雅黑" w:hAnsi="微软雅黑" w:eastAsia="微软雅黑" w:cs="微软雅黑"/>
                <w:color w:val="000000"/>
                <w:sz w:val="20"/>
                <w:szCs w:val="20"/>
              </w:rPr>
              <w:t xml:space="preserve">乳胶制品</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毒蛇研究中心</w:t>
            </w:r>
          </w:p>
        </w:tc>
        <w:tc>
          <w:tcPr/>
          <w:p>
            <w:pPr>
              <w:pStyle w:val="indent"/>
            </w:pPr>
            <w:r>
              <w:rPr>
                <w:rFonts w:ascii="微软雅黑" w:hAnsi="微软雅黑" w:eastAsia="微软雅黑" w:cs="微软雅黑"/>
                <w:color w:val="000000"/>
                <w:sz w:val="20"/>
                <w:szCs w:val="20"/>
              </w:rPr>
              <w:t xml:space="preserve">蛇药制品</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SPA 精油按摩</w:t>
            </w:r>
          </w:p>
        </w:tc>
        <w:tc>
          <w:tcPr/>
          <w:p>
            <w:pPr>
              <w:pStyle w:val="indent"/>
            </w:pPr>
            <w:r>
              <w:rPr>
                <w:rFonts w:ascii="微软雅黑" w:hAnsi="微软雅黑" w:eastAsia="微软雅黑" w:cs="微软雅黑"/>
                <w:color w:val="000000"/>
                <w:sz w:val="20"/>
                <w:szCs w:val="20"/>
              </w:rPr>
              <w:t xml:space="preserve">自费自愿参加不强迫 自费内容数量和价格仅供参考 具体以导游推荐为准</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¥ 600.00</w:t>
            </w:r>
          </w:p>
        </w:tc>
      </w:tr>
      <w:tr>
        <w:trPr/>
        <w:tc>
          <w:tcPr/>
          <w:p>
            <w:pPr>
              <w:pStyle w:val="indent"/>
            </w:pPr>
            <w:r>
              <w:rPr>
                <w:rFonts w:ascii="微软雅黑" w:hAnsi="微软雅黑" w:eastAsia="微软雅黑" w:cs="微软雅黑"/>
                <w:color w:val="000000"/>
                <w:sz w:val="20"/>
                <w:szCs w:val="20"/>
              </w:rPr>
              <w:t xml:space="preserve">泰国特色夜间表演</w:t>
            </w:r>
          </w:p>
        </w:tc>
        <w:tc>
          <w:tcPr/>
          <w:p>
            <w:pPr>
              <w:pStyle w:val="indent"/>
            </w:pPr>
            <w:r>
              <w:rPr>
                <w:rFonts w:ascii="微软雅黑" w:hAnsi="微软雅黑" w:eastAsia="微软雅黑" w:cs="微软雅黑"/>
                <w:color w:val="000000"/>
                <w:sz w:val="20"/>
                <w:szCs w:val="20"/>
              </w:rPr>
              <w:t xml:space="preserve">自费自愿参加不强迫 自费内容数量和价格仅供参考 具体以导游推荐为准</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¥ 400.00</w:t>
            </w:r>
          </w:p>
        </w:tc>
      </w:tr>
      <w:tr>
        <w:trPr/>
        <w:tc>
          <w:tcPr/>
          <w:p>
            <w:pPr>
              <w:pStyle w:val="indent"/>
            </w:pPr>
            <w:r>
              <w:rPr>
                <w:rFonts w:ascii="微软雅黑" w:hAnsi="微软雅黑" w:eastAsia="微软雅黑" w:cs="微软雅黑"/>
                <w:color w:val="000000"/>
                <w:sz w:val="20"/>
                <w:szCs w:val="20"/>
              </w:rPr>
              <w:t xml:space="preserve">泰拳秀</w:t>
            </w:r>
          </w:p>
        </w:tc>
        <w:tc>
          <w:tcPr/>
          <w:p>
            <w:pPr>
              <w:pStyle w:val="indent"/>
            </w:pPr>
            <w:r>
              <w:rPr>
                <w:rFonts w:ascii="微软雅黑" w:hAnsi="微软雅黑" w:eastAsia="微软雅黑" w:cs="微软雅黑"/>
                <w:color w:val="000000"/>
                <w:sz w:val="20"/>
                <w:szCs w:val="20"/>
              </w:rPr>
              <w:t xml:space="preserve">自费自愿参加不强迫 自费内容数量和价格仅供参考 具体以导游推荐为准</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¥ 500.00</w:t>
            </w:r>
          </w:p>
        </w:tc>
      </w:tr>
      <w:tr>
        <w:trPr/>
        <w:tc>
          <w:tcPr/>
          <w:p>
            <w:pPr>
              <w:pStyle w:val="indent"/>
            </w:pPr>
            <w:r>
              <w:rPr>
                <w:rFonts w:ascii="微软雅黑" w:hAnsi="微软雅黑" w:eastAsia="微软雅黑" w:cs="微软雅黑"/>
                <w:color w:val="000000"/>
                <w:sz w:val="20"/>
                <w:szCs w:val="20"/>
              </w:rPr>
              <w:t xml:space="preserve">皇帝餐（(鱼翅+燕窝)）</w:t>
            </w:r>
          </w:p>
        </w:tc>
        <w:tc>
          <w:tcPr/>
          <w:p>
            <w:pPr>
              <w:pStyle w:val="indent"/>
            </w:pPr>
            <w:r>
              <w:rPr>
                <w:rFonts w:ascii="微软雅黑" w:hAnsi="微软雅黑" w:eastAsia="微软雅黑" w:cs="微软雅黑"/>
                <w:color w:val="000000"/>
                <w:sz w:val="20"/>
                <w:szCs w:val="20"/>
              </w:rPr>
              <w:t xml:space="preserve">自费自愿参加不强迫 自费内容数量和价格仅供参考 具体以导游推荐为准</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持中国因私护照：客人报名前请确保自身护照有效期在六个月以上（指护照有效期＞回程时间+6 个月）和两页签证空白页，客户 报名前必须自己确认护照有效期，否则因护照过期导致无法出游，责任自负；  持港澳台护照客人：出发当日还请自备有效回乡证、台胞证。如临时发现护照过期或不足有效期者，我司有权按实际产生的费用 扣费；需要携带两张半年内两寸白底纸质照片（免眼镜）  泰国机场移民局对持有因私护照入境游客：最少携带人民币 5000 元或等值美金，并对入境者进行随意抽查，请游客最好随身备 有 20000 泰铢以上的现金；我公司尽到告知的职责，如遇有抽查而不能入境者，我公司不承担责任！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2026-03-18T05:02:56+08:00</dcterms:created>
  <dcterms:modified xsi:type="dcterms:W3CDTF">2026-03-18T05:02:56+08:00</dcterms:modified>
</cp:coreProperties>
</file>

<file path=docProps/custom.xml><?xml version="1.0" encoding="utf-8"?>
<Properties xmlns="http://schemas.openxmlformats.org/officeDocument/2006/custom-properties" xmlns:vt="http://schemas.openxmlformats.org/officeDocument/2006/docPropsVTypes"/>
</file>