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【顶级的秋】九寨沟/黄龙/都江堰/三星堆/乐山大佛/报恩寺 双飞一动6日游行程单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SC1759817075gj</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四川省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☆精选美景： 
                <w:br/>
                ☆5A级景区-漫览童话九寨，红枫瀑布秘海享受浪漫时光【九寨沟景区】
                <w:br/>
                ☆5A级景区-胜似宫娥编彩锦，焉知宝阙赠瑶池【黄龙景区】
                <w:br/>
                ☆5A级景区-问路青城山，拜水都江堰”，南风知我意，吹梦到都江【都江堰】
                <w:br/>
                ☆5A级景区-【乐山】山是一尊佛，佛是一座山。“见佛者，得大福”
                <w:br/>
                ☆4A级景区·-【三星堆】追寻历史脚步，探秘古蜀神秘文明！ 
                <w:br/>
                ☆科学规划行程路线：
                <w:br/>
                ①成都至九寨，走九绵高速，成都至九寨沟最快只需四小时抵达！行驶在云中高速上，一路欣赏沿途风景，慢慢适应缓慢上升的海拔，有效降低高反。
                <w:br/>
                ②九寨至成都，选择高铁，节省7小时车程。
                <w:br/>
                ③四川五大IP景点一览无遗，全景概括，不留遗憾。
                <w:br/>
                ④坚守品质：精选三钻酒店，特别升级一晚九寨沟四钻酒店，房餐分离不在酒店内用餐！杜绝套路，全程不进珠宝玉石，不进风情街，不进川主寺小镇等套路店。
                <w:br/>
                ☆特色美食： 
                <w:br/>
                地方美食一网打尽，5次正餐，房餐分离，坚决不在入住酒店用餐！
                <w:br/>
                农家迎宾宴/特色川菜/藏家欢乐宴/耗牛养生汤锅/跷脚牛肉
                <w:br/>
                ☆优享住宿： 
                <w:br/>
                精选三钻酒店升级一晚九寨沟四钻酒店，精挑细选，舒适住宿，玩转四川
                <w:br/>
                ☆理想座驾：
                <w:br/>
                全程豪华大巴保驾护航，十年以上老司机，全程专业安全运行保障
                <w:br/>
                ☆专业领航：
                <w:br/>
                专车接送站、不拼不等、随到随走，出站口接客、帮拿行李、帮办理入住
                <w:br/>
                ☆超值赠送:
                <w:br/>
                赠送臧家欢乐汇，品青稞酒，跳锅庄，体验不一样的民俗风情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济南-成都/绵阳机场-成都
                <w:br/>
              </w:t>
            </w:r>
          </w:p>
          <w:p>
            <w:pPr>
              <w:pStyle w:val="indent"/>
            </w:pPr>
            <w:r>
              <w:rPr>
                <w:rFonts w:ascii="微软雅黑" w:hAnsi="微软雅黑" w:eastAsia="微软雅黑" w:cs="微软雅黑"/>
                <w:color w:val="000000"/>
                <w:sz w:val="20"/>
                <w:szCs w:val="20"/>
              </w:rPr>
              <w:t xml:space="preserve">
                1、旅游者持有效身份证件于航班起飞前2小时自行前往机场办理登机手续；
                <w:br/>
                2、乘机抵达成都机场，出站后接站前往酒店休息。
                <w:br/>
                3、抵达后，漫步城市街头，感受成都烟火气。
                <w:br/>
                自由活动推荐：根据时间自由前往游览成都文化地标（武侯祠、锦里、杜甫草堂、宽窄巷子、春熙路、太古里，东郊记忆等）、品尝成都特色小吃（担担面、夫妻肺片、龙抄手、韩包子、钟水饺、三大炮、赖汤圆、九尺板鸭等）。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成都—三星堆—报恩寺-九寨
                <w:br/>
              </w:t>
            </w:r>
          </w:p>
          <w:p>
            <w:pPr>
              <w:pStyle w:val="indent"/>
            </w:pPr>
            <w:r>
              <w:rPr>
                <w:rFonts w:ascii="微软雅黑" w:hAnsi="微软雅黑" w:eastAsia="微软雅黑" w:cs="微软雅黑"/>
                <w:color w:val="000000"/>
                <w:sz w:val="20"/>
                <w:szCs w:val="20"/>
              </w:rPr>
              <w:t xml:space="preserve">
                起床收拾行李，酒店总台办理退房+早餐，后集合出发前往三星堆，前往游览【三星堆博物馆】
                <w:br/>
                中午在广汉用午餐，随后前往【圣水寺】游览，游览完成后走绵九高速进沟，一路欣赏沿途风景，沉醉于漫山红叶，抵达九寨沟，晚餐后入住酒店
                <w:br/>
                今日景点介绍：
                <w:br/>
                1【三星堆】（游览时间约150分钟，门票已含，不含语音讲解器30元/人）三星堆以突兀在 成都平原上的三座黄土堆而得名；是我国一座现代的专题性遗址博物馆；是中国西南地区的青铜时代遗址；两个商代大型祭祀坑的发现，上千件稀世之宝赫然显世：青铜神树、金杖、青铜大立人像等都是世界之最,同时三星堆的发现也将古蜀国的历史推前到了 5000 年前。属最具历史科学文化艺术价值和最富观赏性的文物群体之一。或者游览【金沙遗址2h】，金沙遗址是中国进入21世纪后第一个重大考古发现，也是四川继三星堆之后又一个重大考古发现，被评选为“全国十大考古发现”，与三星堆遗址共同入选《中国世界文化遗产预备名单》。
                <w:br/>
                2【圣水寺】（赠送已含门票，不去不退），报是涪江河对面佛教圣地，供游客观赏、敬香、休憩的地方，位于涪城区长虹大道北段罗汉寺旁边，占地0.0866余平方千米。圣水寺以庙宇与佛像为主坐落在绵阳城西涪江右岸的塔子山风景区。山有泉水涌出，自古以龙泉圣水著名，最初名“甘泉寺”，其历史可上溯至唐永徽年间（公元650～655年），距今已历1300余年，堪称川西北历史悠久的古刹之一。古籍记“圣水落千庄”“饮后可去病免灾”，故曰圣水。
                <w:br/>
                3成都东线进沟路线：成都-三星堆-京昆高速-绵九高速。全程390公里，约5小时左右，中国最强基建，让蜀道之难不再难！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九寨沟</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深度游览九寨沟景区
                <w:br/>
              </w:t>
            </w:r>
          </w:p>
          <w:p>
            <w:pPr>
              <w:pStyle w:val="indent"/>
            </w:pPr>
            <w:r>
              <w:rPr>
                <w:rFonts w:ascii="微软雅黑" w:hAnsi="微软雅黑" w:eastAsia="微软雅黑" w:cs="微软雅黑"/>
                <w:color w:val="000000"/>
                <w:sz w:val="20"/>
                <w:szCs w:val="20"/>
              </w:rPr>
              <w:t xml:space="preserve">
                早上起床，用完早餐从酒店出发，开启【九寨沟】一日游，欣赏绝美的世界自然遗产。
                <w:br/>
                [九寨沟经典游玩路线]（或者根据自己喜好驻足浏览，观光车平均5分钟一辆）
                <w:br/>
                上午：沟口乘观光巴士→箭竹海(下车)→熊猫海/瀑布→五花海→珍珠滩瀑布→镜海→诺日朗中心站(用餐点)
                <w:br/>
                下午：长海→五彩池→诺日朗瀑布→犀牛海→老虎海→树正瀑布/树正群海→卧龙海/火花海→盆景滩→出沟
                <w:br/>
                【17:00】出沟后，晚餐参加【藏式晚宴·欢乐颂】走进藏家和藏族同胞零距离接触，释放压力与藏族同胞一起载歌载舞，体验藏族人现代的生活方式和饮食习惯（时间约60分钟，赠送项目，游客自愿放弃不参加，费用不退）。
                <w:br/>
                九寨景区游览结束后由导游统一安排回送酒店休息。
                <w:br/>
                今日景点介绍：
                <w:br/>
                【九寨沟世界级自然遗产保护区】（游览时间不低于6小时，已含首道门票；不含必要景交：景区内观光车90/人(11月16-3月31日期间80/人），费用需自理；不含景区保险10元/人，费用自愿自理）。
                <w:br/>
                九寨沟风景区：是由翠海、叠瀑、彩林、烟云、雪峰以及奇异多彩的藏族风情组成的格调自然，风韵独具的人间仙境。景观主要分布在树正沟、日则沟、则查洼沟三条主沟内，最美最奇特的是九寨沟的水，清冽透底，变幻无穷；细细体味“黄山归来不看山，九寨归来不看水”之意境。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九寨沟</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酒店-上磨水乡-黄龙风景区-动车-成都
                <w:br/>
              </w:t>
            </w:r>
          </w:p>
          <w:p>
            <w:pPr>
              <w:pStyle w:val="indent"/>
            </w:pPr>
            <w:r>
              <w:rPr>
                <w:rFonts w:ascii="微软雅黑" w:hAnsi="微软雅黑" w:eastAsia="微软雅黑" w:cs="微软雅黑"/>
                <w:color w:val="000000"/>
                <w:sz w:val="20"/>
                <w:szCs w:val="20"/>
              </w:rPr>
              <w:t xml:space="preserve">
                早上起床收拾行李，集合前往川主寺游览【上磨水乡】，在当地享用午餐，随后前往【黄龙】以彩雪山、峡谷、森林“四绝”著称于世。享有“世界奇观”、“人间瑶池”之誉。
                <w:br/>
                【送高铁站】黄龙九寨站/松潘站--高铁--成都（根据高铁车次安排送站接站）
                <w:br/>
                今日景点介绍：
                <w:br/>
                1.浪漫多彩的藏式乡村（停留参观时间约100分钟，村寨主要经营银器，游客根据自身情况自愿购买，请记得索要发票哦），荣获"天府旅游名村"称号的上磨水乡，上磨村是全国“一村一品”示范村、省级乡村旅游重点村，风光十分秀丽素有高原水乡之称。古朴秀美的神座藏寨土房建筑，一湾清澈的河水从村前吟唱而过，河上古老独特的伸臂桥经幡飘舞，牛羊和农人们从上面悠闲走过，一片田野牧歌。随后参观村里的乡村振兴农村合作社（停留参观时间约120分钟，内有藏区药材和土特产等民族特色伴手礼，可在此选购馈赠给亲朋好友，让他们一同分享旅行的快乐，把礼物和祝福一同带回家，购买请记得索要发票），当地政府为发展藏区经济，帮助藏民土货出山，以旅游先行精准扶贫，在欣赏美丽的乡村景色同时，在藏族同胞生活区深度体验藏文化和藏族民风民俗，观看传统古老手工制作艺术和手工艺品，了解阿坝州特有的非遗文化和土特产。
                <w:br/>
                2.人间瑶池美誉的【黄龙】景区（游览时间约4小时，门票已含；不含必要景交：黄龙观光车20元、索道上行80元，费用需自理；不含黄龙索道下行40元、黄龙景区定位救援及讲解器30元、黄龙景区保险10元，费用自愿自理）以彩雪山、峡谷、森林“四绝”著称于世。享有“世界奇观”、“人间瑶池”之誉。巍巍雪山之下烈烈巾幡之间、千年古寺传承延续着古今的神话；蜿蜒的金沙是它颀长优美的脊梁；缤纷的彩池是它晶莹变幻的鳞甲；到此的游客都会情不自禁感叹：此景只应天上有，人间何来黄龙池！后乘车前往黄龙九寨站，乘动车返回成都。
                <w:br/>
                温馨提示：
                <w:br/>
                1、黄龙风景区为龙形的一条沟，沟内有两条栈道，一条上山栈道，一条下山栈道。黄龙景区所有景点位于下山栈道两边。费用不含黄龙索道上行80元/人、下行40元/人、保险10元/人、耳麦30元/人、景区观光车单边20元/人。
                <w:br/>
                游览方式一：索道将游客送至与最高点五彩池景区海拔持平的地方，走平路（栈道）2900米到达黄龙主景区五彩池，推荐游览后沿下山栈道徒步下山，一路观看黄龙的美景，返回黄龙景区大门口。
                <w:br/>
                游览方式二：步行的游客沿上山栈道上，下山栈道下。往返8.5KM，均为山路，海拔约3010米-3930米。
                <w:br/>
                2、前往黄龙景区途中，沿途有当地设置的高原服务站，有兜售防寒衣物，氧气或抗高反药物，价格较贵，如有需要谨慎购买。此行为与旅行社无关，敬请知悉！
                <w:br/>
                3、特别提示：沿途洗手间、餐厅、藏家、服务区、景区、加水站、酒店旁边均有当地人售卖商品，请游客游览时自己注意识别，小心购买，并索要必要的发票。同时此类商店不是旅行社安排，如在此类商店购买的任何商品，出现任何问题，只能由游客自己与商店联系处理。
                <w:br/>
                【特别告知】：当天返回成都的动车票，不指定具体车次及具体出发车站，具体车票及出发站以旅行社实际出票为准。特殊出票渠道，如临时有人取消无费用可退，报名时敬请知晓，游客确认报名签订合同则视为已知晓同意且无异议
                <w:br/>
                交通：动车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成都—都江堰—乐山大佛—成都
                <w:br/>
              </w:t>
            </w:r>
          </w:p>
          <w:p>
            <w:pPr>
              <w:pStyle w:val="indent"/>
            </w:pPr>
            <w:r>
              <w:rPr>
                <w:rFonts w:ascii="微软雅黑" w:hAnsi="微软雅黑" w:eastAsia="微软雅黑" w:cs="微软雅黑"/>
                <w:color w:val="000000"/>
                <w:sz w:val="20"/>
                <w:szCs w:val="20"/>
              </w:rPr>
              <w:t xml:space="preserve">
                早上起床酒店内用完早餐，集合前往都江堰，游览【都江堰】-千年水利奇功，世界自然与文化遗产随后前往乐山享用午餐，游览【乐山大佛】-山是一尊佛，佛是一座山。游览完毕后抵达成都，自由活动
                <w:br/>
                今日景点介绍：
                <w:br/>
                1.著名水利工程 AAAAA级景区—【都江堰景区】（游览时间约90分钟，含门票，不含必要景交:观光车及耳麦35元/人,费用自理）游览宝瓶口、飞沙堰泄洪坝、观鱼嘴分水堤，过安澜索桥。隔着岷江内江观看在5.12地震中被损坏的秦堰楼、纪念李冰父子的二王庙。
                <w:br/>
                游览世界第一大坐佛【乐山大佛风景区】(游览时间约180分钟，门票已含；不含讲解耳麦15元/人，不含乐山观光车15元/人，费用自愿自理)：著名的乐山大佛坐落于乐山城东的岷江、青衣江、大渡河三江汇流处、依山凿成,素有“佛是一座山，山是 一座佛”之称。大佛景区游览景点凌云寺、大雄宝殿、下九曲栈道，抱佛足、灵宝塔。随后乘车返回成都入住酒店。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成都—成都/绵阳机场—出发地
                <w:br/>
              </w:t>
            </w:r>
          </w:p>
          <w:p>
            <w:pPr>
              <w:pStyle w:val="indent"/>
            </w:pPr>
            <w:r>
              <w:rPr>
                <w:rFonts w:ascii="微软雅黑" w:hAnsi="微软雅黑" w:eastAsia="微软雅黑" w:cs="微软雅黑"/>
                <w:color w:val="000000"/>
                <w:sz w:val="20"/>
                <w:szCs w:val="20"/>
              </w:rPr>
              <w:t xml:space="preserve">
                酒店早餐后，可自行游览成都市内各个景点，根据车次时间自由安排由我社工作人员专车送您到机场，结束愉快的旅程。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1.大交通：济南成都往返机票经济舱，黄龙九寨站-成都动车二等座
                <w:br/>
                2.住宿：携程三钻酒店+升级一晚九寨沟四钻
                <w:br/>
                3.用餐：5早5正
                <w:br/>
                4.用车：空调旅游大巴车
                <w:br/>
                5.门票：景区首道大门票
                <w:br/>
                6.服务：持证导游服务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1.各景区内自理配套设施：
                <w:br/>
                （1）各景区内自理必要配套设施：九寨沟观光车90元/人、黄龙上行索道80元/人+单边观光车20元/人、都江堰电瓶车耳麦35/人=225元/人
                <w:br/>
                （2）各景区内自愿自理配套设施：九寨沟景区保险10元/人、黄龙下行索道40元/人、黄龙定位救援器30元/人、黄龙下行索道40元/人、乐山观光车15元/人、乐山讲解耳麦15/人、三星堆自助讲解耳麦30-40元/人
                <w:br/>
                2、不提供自然单间，产生单房差或加床费用自理；非免费餐饮、洗衣、电话、饮料、烟酒、付费电视， 行李搬运等费用自理。
                <w:br/>
                3、行程中未提到的其它费用：如特殊门票、游船（轮）、景区内二道门票、观光车、电瓶车、缆车、索道、动车票等费用自理。
                <w:br/>
                4、按儿童报名超规定标准所产生的餐费、门票、床位费。
                <w:br/>
                5、个人购物、娱乐等消费及自由活动期间交通、餐饮等私人费用。
                <w:br/>
                6、因交通延误、取消等意外事件或不可抗力原因导致的额外费用及个人所产生的费用等。
                <w:br/>
                7、航空保险、游客个人旅游意外保险；因旅游者违约、自身过错、自身疾病，导致的人身财产损失而额外支付的费用。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民俗综合藏寨</w:t>
            </w:r>
          </w:p>
        </w:tc>
        <w:tc>
          <w:tcPr/>
          <w:p>
            <w:pPr>
              <w:pStyle w:val="indent"/>
            </w:pPr>
            <w:r>
              <w:rPr>
                <w:rFonts w:ascii="微软雅黑" w:hAnsi="微软雅黑" w:eastAsia="微软雅黑" w:cs="微软雅黑"/>
                <w:color w:val="000000"/>
                <w:sz w:val="20"/>
                <w:szCs w:val="20"/>
              </w:rPr>
              <w:t xml:space="preserve">银器</w:t>
            </w:r>
          </w:p>
        </w:tc>
        <w:tc>
          <w:tcPr/>
          <w:p>
            <w:pPr>
              <w:pStyle w:val="indent"/>
            </w:pPr>
            <w:r>
              <w:rPr>
                <w:rFonts w:ascii="微软雅黑" w:hAnsi="微软雅黑" w:eastAsia="微软雅黑" w:cs="微软雅黑"/>
                <w:color w:val="000000"/>
                <w:sz w:val="20"/>
                <w:szCs w:val="20"/>
              </w:rPr>
              <w:t xml:space="preserve">100 分钟</w:t>
            </w:r>
          </w:p>
        </w:tc>
        <w:tc>
          <w:tcPr/>
          <w:p>
            <w:pPr>
              <w:pStyle w:val="right"/>
            </w:pPr>
            <w:r>
              <w:rPr>
                <w:rFonts w:ascii="微软雅黑" w:hAnsi="微软雅黑" w:eastAsia="微软雅黑" w:cs="微软雅黑"/>
                <w:color w:val="000000"/>
                <w:sz w:val="20"/>
                <w:szCs w:val="20"/>
              </w:rPr>
              <w:t xml:space="preserve">¥ 300.00</w:t>
            </w:r>
          </w:p>
        </w:tc>
      </w:tr>
      <w:tr>
        <w:trPr/>
        <w:tc>
          <w:tcPr/>
          <w:p>
            <w:pPr>
              <w:pStyle w:val="indent"/>
            </w:pPr>
            <w:r>
              <w:rPr>
                <w:rFonts w:ascii="微软雅黑" w:hAnsi="微软雅黑" w:eastAsia="微软雅黑" w:cs="微软雅黑"/>
                <w:color w:val="000000"/>
                <w:sz w:val="20"/>
                <w:szCs w:val="20"/>
              </w:rPr>
              <w:t xml:space="preserve">乡村振兴农村合作社</w:t>
            </w:r>
          </w:p>
        </w:tc>
        <w:tc>
          <w:tcPr/>
          <w:p>
            <w:pPr>
              <w:pStyle w:val="indent"/>
            </w:pPr>
            <w:r>
              <w:rPr>
                <w:rFonts w:ascii="微软雅黑" w:hAnsi="微软雅黑" w:eastAsia="微软雅黑" w:cs="微软雅黑"/>
                <w:color w:val="000000"/>
                <w:sz w:val="20"/>
                <w:szCs w:val="20"/>
              </w:rPr>
              <w:t xml:space="preserve">卖初级土特产（如牛肉干藏红花川贝母等）还有一点区域是蜜蜡（藏式首饰）</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¥ 500.00</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必消景交</w:t>
            </w:r>
          </w:p>
        </w:tc>
        <w:tc>
          <w:tcPr/>
          <w:p>
            <w:pPr>
              <w:pStyle w:val="indent"/>
            </w:pPr>
            <w:r>
              <w:rPr>
                <w:rFonts w:ascii="微软雅黑" w:hAnsi="微软雅黑" w:eastAsia="微软雅黑" w:cs="微软雅黑"/>
                <w:color w:val="000000"/>
                <w:sz w:val="20"/>
                <w:szCs w:val="20"/>
              </w:rPr>
              <w:t xml:space="preserve">九寨沟景区观光车90元/人，黄龙景区上行索道80元/人，黄龙单边观光车20元/人，都江堰观光车+讲解耳麦35元/人=225元/人</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¥ 225.00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旅游者应确保身体健康，保证自身条件能够完成行程；未满2周岁或年满70周岁的，有心肺脑血管病听视力障碍的，不宜长途及高原旅行的，既有病史和身体残障的，均不适合参加；任何隐瞒造成的后果由旅游者自行承担。
                <w:br/>
                2、签定合同请提供有效正确的身份信息，并于行程中随身携带身份证件，遗忘遗失等造成的无法登机，无法办理入住酒店等损失由旅游者自行承担。
                <w:br/>
                3、此产品为全国散客拼团，因其特殊性，根据具体航班，天气，路况，车次及不同的出发时间，住宿酒店，不同行程旅游者的衔接，由此可能造成等待；行程中约定时间均为预计，实际可能有一定误差。因任何公共交通引起的人身财产行程损失，由旅游者自行承担；因非我社造成的旅游者无法出游的，我社需收取已产生费用，并收取业务预定损失；需换人参加的，需另签合同为准；出发后要求退团的，所有团款不退；因非我社造成的旅游者行程变化的，减少部分我社不予补偿，增加的费用由旅游者自行承担。
                <w:br/>
                4、出行前请提前了解目的地天气地理状况，并请备好常用保暖，降暑，防晒，防雨用品及常备药品。请注意行程中上下车，行车中，酒店内，景区内，用餐点人身及财产安全；陡坡密林、悬崖蹊径、急流深洞等危险区域，请注意禁止标志，不可冒险前往；景区内禁止吸烟，请爱护公共环境卫生。
                <w:br/>
                5、行程内行车途中均会提供沿途休息及上厕所，请主动付费自备小钞。包括餐后休息，酒店休息，行程中标明的自由活动均属自由活动时间，期间旅游者自身财产及人身安全由其本人自行负责，请注意安全，并请勿参加违反中国法律不宜参加的活动。
                <w:br/>
                6、各景区内配套，各延途停留点均有旅游纪念品，纪念照片，法物流通处，土特产，小卖部各物品出售，非我社提供服务，特别是私人小贩售卖，更不在我社控制范围，不买请勿还价；如有兴趣，请旅游者自行甄别，如有购买为其个人行为，任何后果由旅游者自行承担。
                <w:br/>
                7、请尊重当地百姓的生活和信仰，避免与当地居民发生冲突；为安全考虑，晚间及单独不宜自行外出。
                <w:br/>
                8、因特殊原因造成标准误差，按照实际发生情况根据《旅游法》进行补退；因旅游过程中的特殊情况，在不减少旅游景点游览的情况下，我社保留旅游行程临时调整的权利。
                <w:br/>
                9、因不可抗力或者旅行社、履行辅助人已尽合理注意义务仍不能避免的事件，造成旅游者行程减少的，我社按未发生费用退还；造成滞留的，我社将协助安排，因此增加的费用由旅游者自行承担。
                <w:br/>
                10、行程中未经协商的擅自离团，视同旅游者违约，未完成部分将被视为自行放弃，我社不再退费，并不予承担旅游者由此产生的额外费用。正常的项目退费（门票，住宿）以我社折扣价为标准，均不以挂牌价为准。
                <w:br/>
                11、除行程标明的游览，自由活动地点外，其它所有途经地均不为必须停留，游览，介绍，讲解地。
                <w:br/>
                12、关于购物：旅游者已知晓参观地内包含购物环境。由于旅游者自行造成的停留活动时间延长不计算在内。如有购买行为，请索要购物凭证并妥善保管；旅行过程中须经过的景区、停留点等配套自营或衍生设置的含有购物可能的场所，均非属于旅行社安排的单独购物环节，请您特别注意甄选，谨慎选择。在付款前务必仔细检查，确保商品完好无损、配件齐全并具备相应的鉴定证书，明确了解商品售后服务流程；我社不承担任何附带赔偿责任。
                <w:br/>
                13、我社会对团队质量进行随时监控，请谅解散客拼团局限性，并就团队质量问题及时与我社沟通，以便及时协助解决；旅游者在完团前，请认真客观填写《旅行社服务质量跟踪调查表》，完团后反愦意见与本人签字意见相悖的，我社不予处理。
                <w:br/>
                14、如因道路交通事故造成客人身体伤害及财物损失，按照《中华人民共和国道路交通事故处理办法》进行赔偿（不在意外险之列）。如旅游者认为无需代购的，我社将于行程中现金退还。
                <w:br/>
                签字确认：
                <w:br/>
                本行程作为合同的一部分，旅游者已认真阅读本行程、同意行程安排，明确行程中的警示告知；确认本人身体条件适合参加本行程，并提供真实身份信息资料。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2025-10-23T13:13:58+08:00</dcterms:created>
  <dcterms:modified xsi:type="dcterms:W3CDTF">2025-10-23T13:13:58+08:00</dcterms:modified>
</cp:coreProperties>
</file>

<file path=docProps/custom.xml><?xml version="1.0" encoding="utf-8"?>
<Properties xmlns="http://schemas.openxmlformats.org/officeDocument/2006/custom-properties" xmlns:vt="http://schemas.openxmlformats.org/officeDocument/2006/docPropsVTypes"/>
</file>