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【爆款山西】山西太原+五台山+平遥+王家大院+壶口小西天双动6天行程单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SHX1759730846eZ</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山西省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一车一导</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山东-山西
                <w:br/>
              </w:t>
            </w:r>
          </w:p>
          <w:p>
            <w:pPr>
              <w:pStyle w:val="indent"/>
            </w:pPr>
            <w:r>
              <w:rPr>
                <w:rFonts w:ascii="微软雅黑" w:hAnsi="微软雅黑" w:eastAsia="微软雅黑" w:cs="微软雅黑"/>
                <w:color w:val="000000"/>
                <w:sz w:val="20"/>
                <w:szCs w:val="20"/>
              </w:rPr>
              <w:t xml:space="preserve">
                全天：自行乘坐大交通抵达山西省省会太原市，抵达后安排酒店入住。【24小时司机师傅接机/接站服务】；
                <w:br/>
                太原古称晋阳，别称并州、龙城。是山西省省会、太原都市圈核心城市，国务院批复确定的中国中部地区重要的中心城市， 是国家历史文化名城，一座有 2500 多年建城历史的古都，“控带山河，踞天下之肩背”，“襟四塞之要冲，控五原之都邑”的历史古城。
                <w:br/>
                特别提示：
                <w:br/>
                自由活动期间友情推荐：（纯属推荐，仅作参考，自行前往）
                <w:br/>
                【山西省博物院】—— 国家一级博物馆、中央地方共建国家级博物馆、全国最具创新力博物馆
                <w:br/>
                <w:br/>
                <w:br/>
                【煤炭博物馆】—— 国家级煤炭行业博物馆，是全国煤炭行业历史
                <w:br/>
                文物、标本、文献、资料的收藏中心
                <w:br/>
                【太原食品街区】—— 国家 AAA 级景区、一条集餐饮、观光、休闲为一体的特色休闲街区，可品尝当地众多特色小吃
                <w:br/>
                【山西督军府旧址】（晋商博物院）—— 见证山西近现代百年历史的山西督军府旧址、山西省政府办公旧址所在地。
                <w:br/>
                特别提示：因散客拼团出行，落地航班或火车时刻临近抵达太原的，需早到的客人等待晚到的客人汇合后（1 小时内），一并前往酒店办理入住，敬请谅解。
                <w:br/>
                当天接站为司机师傅服务，只送到酒店门口，我社已经将房间留好，酒店入住需客人自行报名字手机号码办理入住。一般酒店 12:00 之后能有干净房间，如早到的客人抵达酒店后因无干净房需等待，可以先将随身行李寄存酒店。
                <w:br/>
                旅行社会提前一天通知客人带团导游和接站师傅联系方式，请确保手机号码正确，保持手机畅通，关注手机短信。     
                <w:br/>
                备注：自由活动期间属于客人自行行为，发生一切问题与旅行社无关。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太原</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太原--大同--忻州
                <w:br/>
              </w:t>
            </w:r>
          </w:p>
          <w:p>
            <w:pPr>
              <w:pStyle w:val="indent"/>
            </w:pPr>
            <w:r>
              <w:rPr>
                <w:rFonts w:ascii="微软雅黑" w:hAnsi="微软雅黑" w:eastAsia="微软雅黑" w:cs="微软雅黑"/>
                <w:color w:val="000000"/>
                <w:sz w:val="20"/>
                <w:szCs w:val="20"/>
              </w:rPr>
              <w:t xml:space="preserve">
                早餐后乘车前往朔州市外观国家4A级旅游景区【应县木塔】（游览约40分钟）应县木塔全称佛宫寺释迦塔，是世界上现存最古老最高大之木塔，全国重点文物保护单位。与意大利比萨斜塔、巴黎埃菲尔铁塔并称"世界三大奇塔"。2016年释迦塔获吉尼斯世界纪录认定，为世界最高的木塔。后乘车赴大同参观国家5A级旅游景区【云冈石窟】（游览约1.5小时）十大看点：看名、看形、看窟、看佛、看画、看艺、看史、看人、看联、看寺。它现存45座洞窟，大小佛像5.1万余尊，最大的佛像高达17米，最小的仅2厘米，生动的飞天及佛像造型，让游客在此感受石窟艺术的魅力。中餐后乘车赴北岳恒山，参观国家4A级旅游景区【悬空寺】（游览约1小时，如要登临，登临费100元自行在景区内自理）悬空寺建造于北魏晚期，依山而建，鬼斧神工腾空欲飞，被徐霞客誉为“天下巨观”。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忻州地区</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忻州地区—五台山—太原
                <w:br/>
              </w:t>
            </w:r>
          </w:p>
          <w:p>
            <w:pPr>
              <w:pStyle w:val="indent"/>
            </w:pPr>
            <w:r>
              <w:rPr>
                <w:rFonts w:ascii="微软雅黑" w:hAnsi="微软雅黑" w:eastAsia="微软雅黑" w:cs="微软雅黑"/>
                <w:color w:val="000000"/>
                <w:sz w:val="20"/>
                <w:szCs w:val="20"/>
              </w:rPr>
              <w:t xml:space="preserve">
                早餐后乘车赴世界文化遗产佛教圣地、国家5A级景区【五台山】五
                <w:br/>
                <w:br/>
                <w:br/>
                台山以台怀镇为中心，周围屹立着东、西、南、北、中五个山峰，
                <w:br/>
                山顶无林木，如垒土之台，故称五台。北台叶斗峰海拔3058米，被称为“华北屋脊”。
                <w:br/>
                清晨入古寺，焚香祈福，吾求皆吾愿（五台山古往今来香火旺盛寺庙诸多，因景区游客众多限流卡控，焚香祈愿寺庙由导游当天实际安排为准，如广化寺、观音寺、慈航寺等等，诸选其一）多喜乐，长安宁，求财、求智、求平安、求圆……听梵音，闻香火，万事顺遂得愿
                <w:br/>
                参拜文殊菩萨祖庭、真容显圣荞麦头、最大文殊菩萨像所在地—【殊像寺】（40分钟），
                <w:br/>
                外观五台山标志建筑大白塔所在寺庙—【塔院寺】，
                <w:br/>
                朝拜五台山许愿灵验的寺庙—【五爷庙（又名万佛阁）】（40分钟），
                <w:br/>
                行程以“千年晋韵，非遗匠心”为主线，行程特别融入五台山非遗民俗工坊-【紫府记忆特产超市或福缘阁，】（参观时间60分钟）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太原</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太原—平遥
                <w:br/>
              </w:t>
            </w:r>
          </w:p>
          <w:p>
            <w:pPr>
              <w:pStyle w:val="indent"/>
            </w:pPr>
            <w:r>
              <w:rPr>
                <w:rFonts w:ascii="微软雅黑" w:hAnsi="微软雅黑" w:eastAsia="微软雅黑" w:cs="微软雅黑"/>
                <w:color w:val="000000"/>
                <w:sz w:val="20"/>
                <w:szCs w:val="20"/>
              </w:rPr>
              <w:t xml:space="preserve">
                早餐后乘车赴中国醋都——清徐，游4A景区【宝源老醋坊】，通过真实的复古场景了解山西老陈醋的历史渊源和传统制作过程，（游
                <w:br/>
                览约1小时）。后乘车赴灵石参观被誉为“华夏民居第一宅”、“民间故宫”和“山西的紫禁城”—国家4A级景区【王家大院】（约2小时）。它是传承五千年中华文明的典范，是唯一一座承载着元、明、清三个朝代，历经由农到商、由商到官的大院。
                <w:br/>
                参观结束后乘车赴世界文化遗产，自由参观国家5A级旅游景区【平遥古城】（游览约2小时）平遥古城，四通八达的明清一条街，古城的各个巷子，当地居民生活的小院，各种文艺范的，民族范的，情调范的小店应有尽有，饿了，渴了，周边特色小吃到处都是，边吃边逛，
                <w:br/>
                边拍照边逛，那是一种自由自在的享受，晚上各色咖啡店，小酒店，五彩光一打，吉他一弹，古色古香建筑的红灯笼一挂，那绝对是“平遥印象”，记忆深刻，流连忘返！流光溢彩映古城，温馨惬意醉游人
                <w:br/>
                （温馨提示：平遥古城自由进出是没有门票的，如需进入小景点参
                <w:br/>
                观请自行购买套票125元/人）
                <w:br/>
                晚餐安排特色餐：《晋商乡音》
                <w:br/>
                大戏堂始建于清康熙年间，曾为官绅礼宾、商贾休闲和演戏燕舞名所。在这里你可边品尝平遥特色餐饮，边欣赏浓郁乡土风情的《晋商乡音》，从明代晋商坚韧不拔的从商历程，到清代离乡背井引出的爱情，一场
                <w:br/>
                表演里，有着传统喜剧的“乐”、滑稽小品的“笑”、开心秧歌的“土”还有村姑曲艺的“绝”，令人拍案叫绝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平遥城内</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平遥—临汾
                <w:br/>
              </w:t>
            </w:r>
          </w:p>
          <w:p>
            <w:pPr>
              <w:pStyle w:val="indent"/>
            </w:pPr>
            <w:r>
              <w:rPr>
                <w:rFonts w:ascii="微软雅黑" w:hAnsi="微软雅黑" w:eastAsia="微软雅黑" w:cs="微软雅黑"/>
                <w:color w:val="000000"/>
                <w:sz w:val="20"/>
                <w:szCs w:val="20"/>
              </w:rPr>
              <w:t xml:space="preserve">
                早餐后前往隰县【小西天】，西游故地，中国悬塑绝唱《黑神话：悟空》隰县小西天取景，天命人打卡网红景点，这里有近2000尊栩栩如生的神佛塑像，这里历经400年风雨而保存完好，这里有悬塑艺术的登峰造极这作，这里是民间对西方极乐世界的极致想象，漫天神佛扑面而来，这里您可以感受《黑神话：悟空》无法呈现的震撼 。
                <w:br/>
                <w:br/>
                中餐后乘车赴国家级风景名胜区、国家地质公园、国家5A级旅游景区【壶口瀑布】（游览约1.5小时），沿途观览盘龙卧虎绵延起伏的黄土高原，观赏世界第一大黄色瀑布、世界级的地质奇观十里龙槽、龙洞；领略“天下黄河一壶收”的汹涌澎湃声震天的气势，体验“中华根、民族魂”的壮美精神。
                <w:br/>
                （提示：黄河凌汛和水位上涨情况时有发生，壶口景区可能因不可抗力等原因关闭，如出现景区关闭情况：
                <w:br/>
                方案一：如陕西壶口瀑布开放，则前往陕西壶口参观，陕西壶口瀑布门票90+景交40，敬请自理。
                <w:br/>
                方案二：如山西陕西壶口都不开放，导游视情况变更行程，更换山西境内其它景区，请您谅解，具体以导游安排为准）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平遥古城外</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太原-山东
                <w:br/>
              </w:t>
            </w:r>
          </w:p>
          <w:p>
            <w:pPr>
              <w:pStyle w:val="indent"/>
            </w:pPr>
            <w:r>
              <w:rPr>
                <w:rFonts w:ascii="微软雅黑" w:hAnsi="微软雅黑" w:eastAsia="微软雅黑" w:cs="微软雅黑"/>
                <w:color w:val="000000"/>
                <w:sz w:val="20"/>
                <w:szCs w:val="20"/>
              </w:rPr>
              <w:t xml:space="preserve">
                早餐后乘车到达【太原古县城】位于山西省太原市晋源区，始建于明洪武八年(公元1375年)[2]，占地面积约0.8平方公里。城内历史建筑遗存众多，十字街格局清晰，街巷肌理完善，沿袭了晋阳古城“城池凤翔余”的古老建筑格局，犹如一只头北尾南的凤凰，自古就
                <w:br/>
                有“凤凰城”的美誉，是2500年晋阳古城文脉的延续，后根据航班/火车时间返程，结束愉快的山西之行。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无住宿</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[门票]：景点首道大门票（云冈石窟、悬空寺首道、五台山、王家大院、小西天、壶口瀑布、平遥古城自由行不含平遥套票）
                <w:br/>
                注：行程中门票价格为综合包价产品，若持学生证、军官证等有效证件享受门票优惠的，旅行社则按照采购优惠价在团费中退减相应门票差价。【半免票退费60元/人，全免票人群退费150元/人，最终解释权归属我社。】
                <w:br/>
                [交通]：济南-太原往返动车二等座全程空调旅游车（保证1人1正座）
                <w:br/>
                [导服]：全程金牌导游服务
                <w:br/>
                [用餐]：酒店5早4正餐（酒店房费含早餐，酒店根据实际入住人数安排早餐）；所有餐食均为赠送项目，不用餐不退费。
                <w:br/>
                [住宿]：全程入住网评2钻酒店酒店，含每人每天一床位。全程不提供自然单间，若出现单男或单女，须在出发前或当地补房差。默认行程为网评2钻酒店，如升级住宿标准，费用另付.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行程外的一切消费</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平遥古城自由进出是没有门票的，如需进入小景点参观请自行购买套</w:t>
            </w:r>
          </w:p>
        </w:tc>
        <w:tc>
          <w:tcPr/>
          <w:p>
            <w:pPr>
              <w:pStyle w:val="indent"/>
            </w:pPr>
            <w:r>
              <w:rPr>
                <w:rFonts w:ascii="微软雅黑" w:hAnsi="微软雅黑" w:eastAsia="微软雅黑" w:cs="微软雅黑"/>
                <w:color w:val="000000"/>
                <w:sz w:val="20"/>
                <w:szCs w:val="20"/>
              </w:rPr>
              <w:t xml:space="preserve">（温馨提示：平遥古城自由进出是没有门票的，如需进入小景点参观请自行购买套票125元/人）</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¥ 125.00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在不减少景点的前提下，旅行社导游有权根据实际情况，适当调整景点游览顺序。如遇人力不可抗拒因素或政府政策性调整或景区原因临时关闭，将另行安排时间游览；如行程时间内确实无法另行安排，按照旅行社折扣价将门票费用退还游客，不承担由此造成的损失和责任。 
                <w:br/>
                2.入住酒店需要登记，请成人（18周岁以上）带好有效身份证，儿童带好户口本。酒店需收取一定押金（按照酒店不同标准，每间100-300元不等），需要游客在酒店前台自行支付，离店时房间设施无损坏则全额退还。若有损坏酒店物品、设施、丢失房卡等，须游客自行赔偿酒店损失。
                <w:br/>
                酒店退房时间为中午的12：00，晚班机的客人可把行李寄存在酒店后自由活动或自补房差开钟点房休息。
                <w:br/>
                3.因客人原因中途自行离团或更改行程，视为自动放弃，旅行社无法退还任何费用，因此而产生的其他费用及安全等问题由客人自行承担。
                <w:br/>
                4.因人力不可抗拒因素造成的滞留及产生的费用由客人自理（如飞机/火车延误、自然灾害等）
                <w:br/>
                <w:br/>
                <w:br/>
                <w:br/>
                <w:br/>
                <w:br/>
                5.请游客务必注意自身安全，贵重物品随身携带！！不要将贵重物品滞留在酒店或旅游车内！在旅游途中请保管好个人的财物，如因个人保管不当发生损失，旅行社不承担赔偿责任。
                <w:br/>
                6.旅行社不推荐游客参加人身安全不确定的活动，如游客擅自行动而产生的后果，旅行社不承担责任。
                <w:br/>
                7.游客必须保证自身身体健康良好的前提下，参加旅行社安排的旅游行程，不得欺骗隐瞒，若因游客身体不适而发生任何意外，旅行社不承担责任。
                <w:br/>
                8.报名时请提供旅游者的真实姓名与常用手机号，以便工作人员及时联系。建议游客自行购买意外保险。
                <w:br/>
                9.出发时须随身携带有效身份证件，如因未携带有效身份证件造成无法办理登机、乘坐火车、入住酒店等损失，游客须自行承担责任。雨季天气时请注意各景区的路况。餐厅用餐及酒店沐浴时，请注意地面，小心滑倒！
                <w:br/>
                10.旅程结束时，请认真如实地填写旅行社提供的《游客意见反馈表》，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将不接受投诉，请谅解，谢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2025-10-23T20:18:53+08:00</dcterms:created>
  <dcterms:modified xsi:type="dcterms:W3CDTF">2025-10-23T20:18:53+08:00</dcterms:modified>
</cp:coreProperties>
</file>

<file path=docProps/custom.xml><?xml version="1.0" encoding="utf-8"?>
<Properties xmlns="http://schemas.openxmlformats.org/officeDocument/2006/custom-properties" xmlns:vt="http://schemas.openxmlformats.org/officeDocument/2006/docPropsVTypes"/>
</file>