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纯玩粤港澳 香港澳门珠海佛山观光双飞5日游行程单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GA175937992812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【行走香港】最新打卡点-全新打造【星光大道】
                <w:br/>
                俯瞰香港全景，摩天高楼和维多利亚海港迷人景色【太平山】
                <w:br/>
                清越悠扬的“维港钟声”曾为香港一景【尖沙咀钟楼】
                <w:br/>
                【行走澳门】西方文明进入中国历史的见证【大三巴牌坊/大炮台】
                <w:br/>
                亚洲醉大的度假村综合建筑，以意大利水城为主题【威尼斯人度假村】
                <w:br/>
                【岭南印象】风过有声留竹韵，月明无处不花香【佛山祖庙】非遗舞狮文化【黄飞鸿纪念馆】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欢迎各位贵宾抵达【深圳】，开启精彩的港澳之旅！
                <w:br/>
                【深圳莲花山公园】面积181公顷，因七个山头相拥，状如盛开的莲花，得名莲花山公园。是一个生态型市政公园，也是一处风景优美、环境宜人的人与自然和谐共生的“活的博物馆”。莲花山公园被评为第二批国家重点公园。 2014年8月，经中共深圳市委常委会会议审定通过，并以市委名义公布莲花山公园为市第二批党史教育基地。
                <w:br/>
                【大梅沙海滨公园】公园充分考虑屏山傍海的自然景观优势，形成了由同到海逐渐过渡的景观层次。椰树林立花草群艳的大小广场、绿荫冠盖的观景长廊、法国枇杷掩映着的草坪停车场、造型美观各异如朵朵白云般的张拉膜、1800米的金色沙滩、自然清新的空气，一派浓郁的亚热带海滨风光
                <w:br/>
                【大潮起珠江展览馆】（逢周一闭馆）正式名称为“大潮起珠江——广东改革开放40周年展览”展览不仅展示了大量的历史资料和实物，还通过多媒体和现代科技手段，让参观者能够更直观地了解这段历史
                <w:br/>
                行程结束后前往酒店，入住酒店休息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早餐后经深圳莲塘口岸过关前往香港，
                <w:br/>
                游览【会展中心金紫荆广场】这里为香港回归祖国的见证，团友可于“永远盛开的紫荆花”及回归的纪念碑旁拍照留念
                <w:br/>
                【香港历史博物馆】该馆以香港自然历史和人文历史为基本陈列，重点展示了香港6000年的发展历程。
                <w:br/>
                【星光大道】是表扬香港电影界的杰出人士及工作者的特色景点，有多尊香港知名国际 巨星如李小龙等塑像，有 73 名电影名人的牌匾，30 多块有名人打手印，成为香港旅游一个热点。
                <w:br/>
                【浅水湾】这里是香港醉具代表性的美丽海湾，其秀丽景色使它成为港岛著名的高级住宅区之一。
                <w:br/>
                【太平山】站在海拔373公尺的太平山上，超过300万居民的香港市区：维港两岸的九龙半岛、香港岛北岸，将一一呈现在您的眼前，在香港醉高点眺望香港全景
                <w:br/>
                【尖沙咀钟楼】，正式名称为前九广铁路钟楼。钟楼面临维多利亚港湾，原来设有大铜钟，每到夜间，大铜钟报时声可传达数里之外，清越悠扬的“维港钟声”曾为香港一景
                <w:br/>
                【西九龙文化中心】隐身于闹市中的艺术公园，绿油油的大草坪是你身心 放松的地方，沿着海滨长廊漫步，尽览维景两岸的摩天大厦，可欣赏维港日落醉人美景。
                <w:br/>
                【船游维多利亚港】乘坐天星小轮穿梭于维多利亚港的天星小轮不单是香港与九龙之间的渡海交通运输系统的重要组成部分《国家地理旅游杂志》曾把乘搭天星小轮游览维港两岸誉为“人生50个必到景点”之一。晚餐后送回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香港-澳门-珠海
                <w:br/>
              </w:t>
            </w:r>
          </w:p>
          <w:p>
            <w:pPr>
              <w:pStyle w:val="indent"/>
            </w:pPr>
            <w:r>
              <w:rPr>
                <w:rFonts w:ascii="微软雅黑" w:hAnsi="微软雅黑" w:eastAsia="微软雅黑" w:cs="微软雅黑"/>
                <w:color w:val="000000"/>
                <w:sz w:val="20"/>
                <w:szCs w:val="20"/>
              </w:rPr>
              <w:t xml:space="preserve">
                早餐后乘坐港珠澳大桥金巴（车览港珠澳大桥雄姿），入关至澳门
                <w:br/>
                【大三巴牌坊】是建于 1594  年的澳门天主之母教堂正面前壁的遗址，牌坊上雕像栩栩如生，堪称“立体的圣经”。建筑糅合了欧洲文艺复兴时期与东方建筑的风 格，是西方文明进入中国历史的见证。
                <w:br/>
                【大炮台】坐落在大三巴牌坊侧，本属教会所有，用以防范海盗，后转为军事设 施区。大炮台和大三巴牌坊是构成澳门历史城区的重要历史建筑。
                <w:br/>
                【妈祖庙】妈阁庙原称妈祖阁，俗称天后庙，位于澳门的西南方。主要建筑有大 殿、弘仁殿、观音阁等殿堂。
                <w:br/>
                【金莲花广场】是澳门回归祖国时中国国务院则赠送的大型铸铜贴金雕塑“盛世莲花”遗迹。
                <w:br/>
                后参观赠送的澳门五星银河赌场【钻石表演】感受五光十色完美无瑕，五彩斑斓盛宴银河的钻石气势磅礴，令人叹为观止！走进大堂，仿佛走进一个梦幻唯美的超级大皇宫。(赠送景点，如遇不可抗力因素无法表演或客人自己放弃，费用不退，将延长威尼斯游玩时间)
                <w:br/>
                【威尼斯人度假村】澳门威尼斯人位于中国澳门路氹城填海区金光大道地段，占地 1050 万平方呎，开幕时是亚洲醉大的单幢式酒店及全球 第二大的建筑物，为澳门醉大型的酒店。
                <w:br/>
                之后出关前往珠海酒店休息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珠海-佛山
                <w:br/>
              </w:t>
            </w:r>
          </w:p>
          <w:p>
            <w:pPr>
              <w:pStyle w:val="indent"/>
            </w:pPr>
            <w:r>
              <w:rPr>
                <w:rFonts w:ascii="微软雅黑" w:hAnsi="微软雅黑" w:eastAsia="微软雅黑" w:cs="微软雅黑"/>
                <w:color w:val="000000"/>
                <w:sz w:val="20"/>
                <w:szCs w:val="20"/>
              </w:rPr>
              <w:t xml:space="preserve">
                【情侣路】广东省珠海市香洲区境内的城市主干路，为沿珠江口沿岸线路，情侣路北起中山珠海边界，南至湾仔，线路全长37千米
                <w:br/>
                【渔女像】海渔女是珠海市的象征。她领戴项珠，身掮渔网，裤脚轻挽，双手高高擎举一颗晶莹璀璨的珍珠，带着喜悦而又含羞的神情，向世界昭示着光明，向人类奉献珍宝
                <w:br/>
                【日月贝歌剧院】（外观）中国唯一建设在海岛上的歌剧院，选址位于情侣路野狸岛海滨，凭海临风，选址独具特色；
                <w:br/>
                【香炉湾沙滩】半月形的海湾沙滩,碧海银滩,翠林如带,海鸥逐浪,帆影穿行。上百米宽的金色
                <w:br/>
                沙滩,绵延三里,蔚为壮观。
                <w:br/>
                【圆明新园】融古典皇家建筑群、江南古典园林建之幻境 ，将一座座仙山琼阁散落于福海 周围 ，按"徐福海中求"之寓意 ，把东湖命名为福海。它是当年皇帝及后妃们游湖、观龙舟 观烟火的好去处。
                <w:br/>
                【孙中山故居】孙中山故居堪称中山市较为有名的揽胜景点 ，游人但凡行至此处 ，便会被 景区外四个金色醒目大字“天下为公”深深震撼 ，这也是游人拍照留念地。场馆坐东朝西 , 以孙中山在翠亨村的故居为核心建筑 ，这座展馆不只是学习爱国主义精神的场所 ，也是 了解孙中山生活年代的民俗的好地方。
                <w:br/>
                后乘车前往佛山入住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佛山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佛山-深圳
                <w:br/>
              </w:t>
            </w:r>
          </w:p>
          <w:p>
            <w:pPr>
              <w:pStyle w:val="indent"/>
            </w:pPr>
            <w:r>
              <w:rPr>
                <w:rFonts w:ascii="微软雅黑" w:hAnsi="微软雅黑" w:eastAsia="微软雅黑" w:cs="微软雅黑"/>
                <w:color w:val="000000"/>
                <w:sz w:val="20"/>
                <w:szCs w:val="20"/>
              </w:rPr>
              <w:t xml:space="preserve">
                早餐后开始今日行程
                <w:br/>
                【佛山祖庙】又名北帝庙、灵应祠，是集明清古建筑艺术和佛山传统文化于一体的建筑群体，为国家级重点文物保护单位、国家4A级旅游景区祖庙的建筑兼具文物价值和艺术价值，因此有“东方艺术宫殿”“古祠艺宫”之称。
                <w:br/>
                【黄飞鸿纪念馆】采用声、光、电、多媒体等现代展示手段，并复原了宝芝林医馆。是世界上珍藏黄飞鸿文物最多、资料最齐全的机构。馆内，除陈列一代武术宗师黄飞鸿的生平事迹外，还有习武场、表演场
                <w:br/>
                【逢简水乡】水乡水光接天，碧波荡漾，曲折迂回有不尽之感觉。远离繁嚣，空气清新宜人，自然环境和谐，岭南古村格局犹存。古屋有百余间，古树遍布，石板古道纵横。
                <w:br/>
                【清晖园】建于明代的古代园林建筑，面积大约为2.2万平方米，该景区是国家AAAA级旅游景区主要景点有船厅、碧溪草堂、澄漪亭、惜阴书屋、竹苑、归寄庐等竹苑和紫苑下两侧分别有“风过有声留竹韵，月明无处不花香”和“时泛花香溢，日高叶影重”的后根据航班时间送机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(1)机票：济南-深圳 团体往返经济舱机票 (含税) ；
                <w:br/>
                (2)住宿：全程入住网评3-4钻酒店
                <w:br/>
                (3)用餐：行程中所列用餐，4早6正（正餐境内30元境外60元）
                <w:br/>
                (4)用车：当地空调旅游车 (1 人 1 座) ，专职司机服务；
                <w:br/>
                (5)导游：当地中文持牌导游服务 (含导游小费) ；
                <w:br/>
                (6)门票：行程中所列景点大门票；
                <w:br/>
                (7)保险：旅行社责任险；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证件：办理【大陆居民往来港澳通行证】及旅游签注费用及出入境核酸费用；
                <w:br/>
                (2) 交通：市区到机场交通费；
                <w:br/>
                (3) 行李：超重行李的托运费、保管费；
                <w:br/>
                (4) 酒店：酒店内洗衣、理发、 电话、传真、收费电视、饮品、烟酒等个人消费；
                <w:br/>
                (5) 其他：自由活动期间的用车服务；提供导游服务的产品在自由活动期间无陪同服
                <w:br/>
                当地参加的自费以及“费用包含”中不包含的其它项目；核酸检测报告费用
                <w:br/>
                (6)保险：个人境外旅游意外险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请自行前往出入境大厅办理港澳通行证及香港/澳门各一次签注（省内户口正常约7个工作日，请合理安排时间）因港澳通行证升级为全新的“智能卡”式的证件，旅行社工作人员从证件的签注信息上无法识别签注是否已经使用过，所以参团客人必须自行确保港澳通行证的有效期及港澳各一次有效签注；我社不负责检查客人签注资料。
                <w:br/>
                2.失信人请勿报名！如果失信人隐瞒信息 ，报名之后产生的所有损失客人自行承担！
                <w:br/>
                3.请确保本人不是孕妇，若因隐瞒怀孕而无法进港澳所产生的损失，请自行承担！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一、出行安全注意事项
                <w:br/>
                1、 出发当天必须于约定的集合时间内抵达机场集合地点，若因故无法准时抵达，务必马上联络领队，以免航空公司关闭柜台，客人到机场还是无法上机的严重情况发生。
                <w:br/>
                2、出团当天请随身携带手机， 以免有迟到、塞车、转机...等意外状况联络不上的困扰。
                <w:br/>
                3、搭乘飞机时，请随时扣紧安全带， 以免影响安全。
                <w:br/>
                4、 登机时座位均以英文姓名顺序排位，若夫妻亲朋不在一起，请等飞机起飞平稳后再自行调整
                <w:br/>
                5、高空上， 因机舱压力太大，不宜饮酒过量， 以免影响身体健康。
                <w:br/>
                6、应将港澳通行证、身份证等证件随身携带，切勿放于行李箱内。方便过境时各地海关查阅
                <w:br/>
                7、 港澳酒店内一般不提供拖鞋、牙膏、牙刷等物品，客人须自行准备，宾馆内食品或服务 均需收费，退房离开酒店前，如若使用了酒水或食品，包括房间内电话，请自觉通知导 游，并现付酒店前台。一般宾馆大堂内设有投币电话，客人可自换零钱使用。
                <w:br/>
                8、 港澳酒店内的自来水未达到饮用水标准，所以一般酒店提供煮水用具。
                <w:br/>
                9、 住宿饭店时请随时将房门扣上安全锁， 以确保安全；勿在灯上晾衣物；勿在床上吸烟， 听到警报器响，请由紧急出口迅速离开。尽量不要在饭店内吃色素强烈的水果，以防滴 在床单地毯上，造成不必要的赔偿。
                <w:br/>
                10、贵重物品请托放至饭店保险箱，如需随身携带切勿离手，小心扒手。如有遗失，接待旅 行社不负相关责任。
                <w:br/>
                11、旅行车上不可吃冰激凌，带果皮食物，抽烟等。请勿任意更换座位，头、手请勿伸出窗 外，上下车时请注意来车方向以免发生危险。
                <w:br/>
                12、许多观光地方管理局为保护长远性的观光，有很多地方不准停车或只准上下车，所以会造成停车地方与观光区有一些路途或者上下车时必须动作快一点，烦请大家给予各方面 的配合，上下车时均需问清楚集合时间及游览车停放地点。
                <w:br/>
                13、港澳旅游进澳门坐船较多,晕船的客人请务必带好晕船药。
                <w:br/>
                14、切勿在公共场合露财，购物时也勿当众清数钞票。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2025-10-07T04:57:13+08:00</dcterms:created>
  <dcterms:modified xsi:type="dcterms:W3CDTF">2025-10-07T04:57:13+08:00</dcterms:modified>
</cp:coreProperties>
</file>

<file path=docProps/custom.xml><?xml version="1.0" encoding="utf-8"?>
<Properties xmlns="http://schemas.openxmlformats.org/officeDocument/2006/custom-properties" xmlns:vt="http://schemas.openxmlformats.org/officeDocument/2006/docPropsVTypes"/>
</file>