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南京·【南京故事】深度南京纯玩双高三日游行程单</w:t>
      </w:r>
    </w:p>
    <w:p>
      <w:pPr>
        <w:jc w:val="center"/>
        <w:spacing w:after="100"/>
      </w:pPr>
      <w:r>
        <w:rPr>
          <w:rFonts w:ascii="微软雅黑" w:hAnsi="微软雅黑" w:eastAsia="微软雅黑" w:cs="微软雅黑"/>
          <w:sz w:val="20"/>
          <w:szCs w:val="20"/>
        </w:rPr>
        <w:t xml:space="preserve">五一南京故事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HD1759219580L4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★【成团品质】纯玩0购物、0自费景点、透明行程、明明白白出行
                <w:br/>
                ★【豪华住宿】全程市区网评4钻（绕城公路以内的主城区酒店）、住的安心、玩的顺心...
                <w:br/>
                ★【郑重承诺】一价全包、白+黑0自费景点（景区小交通游船除外）…
                <w:br/>
                ★【精华景点】六朝古都，南京一地深度游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山东各地/济南-南京-扬州
                <w:br/>
              </w:t>
            </w:r>
          </w:p>
          <w:p>
            <w:pPr>
              <w:pStyle w:val="indent"/>
            </w:pPr>
            <w:r>
              <w:rPr>
                <w:rFonts w:ascii="微软雅黑" w:hAnsi="微软雅黑" w:eastAsia="微软雅黑" w:cs="微软雅黑"/>
                <w:color w:val="000000"/>
                <w:sz w:val="20"/>
                <w:szCs w:val="20"/>
              </w:rPr>
              <w:t xml:space="preserve">
                温馨提示：由于是散客拼团，游客的来程交通方式各不相同，有火车、有高铁、有飞机，所以旅行社会根据游客的抵达时间不同灵活安排，早到的游客会增加安排自由活动，请游客谅解并积极配合导游安排。原则上南京统一集合时间不超过中午13:30点前，如能提前接齐所有客人，提前游览。如因大交通抵达时间晚到，则自动放弃游览南京景点，费用不退。感谢配合！南京机场请客人自行乘机场巴士或地铁S1线赴南京南站汇合。
                <w:br/>
                <w:br/>
                山东各地前往南京（13:30前抵达南京南站）客人出发的前一天，导游/接站师傅会通过短信/电话联系客人，请保持手机畅通，如未通知请及时联系我社工作人员，谢谢！
                <w:br/>
                <w:br/>
                <w:br/>
                <w:br/>
                <w:br/>
                1.【牛首山文化旅游区】（游玩时长约2小时，景区内小交通20元/人自理）“江苏十大新景区之首”，天阙之山，盛世奇观，唐风禅韵，心灵家园。佛顶塔、佛顶宫、禅境大观、千佛殿等；舍利藏宫以暗色调为主，营造庄重、神秘的氛围。长廊长66米，根据六般若罗密的供养内涵布局，六般若罗密是指菩萨的六种行为，分别为持戒、布施、忍辱、精进、禅定、智慧。
                <w:br/>
                <w:br/>
                2.【大报恩寺遗址公园】位于南京城南秦淮河畔。其前身是三国东吴时期建造的江南首寺--建初寺及阿育王塔，是继洛阳白马寺之后中国的第二座佛寺，明初这里是皇家寺院，其中大报恩寺琉璃宝塔享誉中外，被誉为“世界中古第七大奇迹”，如今大报因寺及报恩宝塔盛世重光、再现辉煌，成为南京著名的网红打卡之地，华灯初放时尤其晶莹剔透、璀璨迷人。
                <w:br/>
                <w:br/>
                3.【秦淮河风光带-夫子庙街区-乌衣巷】（游玩时长约2小时）国家5A级景区，“烟笼寒水月笼纱，夜泊秦淮近酒家”，“朱雀桥边野草花，乌衣巷口夕阳斜，旧时王谢堂前燕，飞入寻常百姓家”；“十里珠帘，千年风华，烟云散尽，粉墙黛瓦，桨声灯影，秦淮人家”。
                <w:br/>
                <w:br/>
                南京在历史上曾经十一次定都。六朝时代，夫子庙商业街地区已相当繁华。乌衣巷、朱雀街、桃叶渡等处，都是当时高门大族所居。在明代，夫子庙商业街作为国子监科举考场， 考生云集，因此这里集中了许多服务行业，有酒楼、茶馆、小吃，也应运而生。内秦淮河上“浆声灯影连十里，歌女花船戏浊波”、“画船萧鼓，昼夜不绝”，描写的就是当时秦淮河上的畸形繁华景象。漫步于古街市，沿途欣赏文德桥、乌衣巷、照壁、秦淮河等景点。
                <w:br/>
                <w:br/>
                游玩结束后，集合前往酒店，办理入住休息。
                <w:br/>
                交通：高铁，汽车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南京
                <w:br/>
              </w:t>
            </w:r>
          </w:p>
          <w:p>
            <w:pPr>
              <w:pStyle w:val="indent"/>
            </w:pPr>
            <w:r>
              <w:rPr>
                <w:rFonts w:ascii="微软雅黑" w:hAnsi="微软雅黑" w:eastAsia="微软雅黑" w:cs="微软雅黑"/>
                <w:color w:val="000000"/>
                <w:sz w:val="20"/>
                <w:szCs w:val="20"/>
              </w:rPr>
              <w:t xml:space="preserve">
                1.【钟山风景区-中山陵】国家5A级景区，国家40佳重点风景区，国家级森林公园，又名紫金山，和玄武湖、前湖等组成南京城市客厅。中山陵位于钟山南麓，是民主革命先行者孙中山先生的陵寝地。“巍巍紫金山，浩浩中山陵”。
                <w:br/>
                <w:br/>
                温馨提示：
                <w:br/>
                <w:br/>
                a.【中山陵景区】实行实名预约，旅游旺季或周末节假日为避免拥堵或预约不上，需游客配合导游安排8点前进入景区，敬请理解和谅解！
                <w:br/>
                <w:br/>
                b.不含中山陵小交通单程10元/人，往返20元/人。
                <w:br/>
                <w:br/>
                2.【紫金山梧桐林荫大道·十朝文化园·下马坊公园】紫金山梧桐林荫大道是南京Z美的网红打卡地之一（全长1.5公里的梧桐大道旅游巴士禁行，游客需步行，也可自费乘景区交通车），四方城、大金门、朱元璋塑像、下马坊、孝陵卫大营等。
                <w:br/>
                <w:br/>
                注：梧桐大道景交车单程10元/人，往返20元/人。
                <w:br/>
                <w:br/>
                3.【总统府】·【南京1912历史文化街区】中国仅存的总统府，现为中国近代史博物馆，含明代汉王府，清代两江总督署，太平天国天王府，中华民国孙中山临时大总统府，民国国民政府及总统府，浓缩中国近现代厚重历史和风云人物，其中西花园是著名的江南园林；【1912民国街区】是南京著名的网红街区，以民国历史文化为主题，汇集众多美食餐馆、咖啡馆.....
                <w:br/>
                <w:br/>
                温馨提示：总统府景区已实行实名制预约购票，旅游旺季异常火爆，如遇预约不到不能进园，我们将更改参观【六朝博物馆】，敬请理解和谅解。南京是六朝古都，六朝故事及展品同样精彩纷呈。
                <w:br/>
                <w:br/>
                4.【南京博物院】和北京故宫博物院、台北故宫博物院并称为全国三大博物院，坐落在紫金山南麓、中山门内北侧。建于民国时期，这里有各类国宝级展品：战国铜壶、汉代的金兽、银缕玉衣，宋明清的瓷器、书画，历史馆、民国馆、数字馆、非遗馆等，让人目不暇接，穿越千年。
                <w:br/>
                <w:br/>
                温馨提示：南京博物院实名制预约，旅游旺季异常火爆，请游客在南京博物院公众号自行预约，我公司只负责【南京博物院】的接送服务，不承担预约及相关的责任，敬请谅解；如预约不到则换【明孝陵博物馆】（世界文化遗产明孝陵（非陵区）和明太祖朱元璋、大明文化的主题馆）。
                <w:br/>
                <w:br/>
                5.【玄武湖·向晚游】位于南京主城区北部、钟山西麓，古名桑泊、后湖、太子湖，是六朝皇家园林区，和杭州西湖齐名。玄武湖水陆面积约五平方公里，湖中有五大绿洲，分别是环洲烟柳、樱洲花海、梁洲文脉、翠洲云树、菱洲山岚。这里风景旖旎、四季花开，春有梅花、樱花、玉兰花、海棠花，夏有品种及面积冠绝江南的荷花，秋有菊展，冬有腊梅；这里荟萃了从六朝到明清到民国的众多名胜古迹：古寺古塔古城墙。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南京-山东各地/济南
                <w:br/>
              </w:t>
            </w:r>
          </w:p>
          <w:p>
            <w:pPr>
              <w:pStyle w:val="indent"/>
            </w:pPr>
            <w:r>
              <w:rPr>
                <w:rFonts w:ascii="微软雅黑" w:hAnsi="微软雅黑" w:eastAsia="微软雅黑" w:cs="微软雅黑"/>
                <w:color w:val="000000"/>
                <w:sz w:val="20"/>
                <w:szCs w:val="20"/>
              </w:rPr>
              <w:t xml:space="preserve">
                1.【南京城墙博物馆】位于南京明城墙中华门内，是国家一级主题博物馆，通过实物展品、图片视频及各种声光电技术展现600年前大明帝都、世界第一城池——南京城的壮观和辉煌，历史和文化，令人惊叹。
                <w:br/>
                <w:br/>
                请注意：此馆周一闭馆，换【金陵1865创意园】。
                <w:br/>
                <w:br/>
                2.【秦淮河·画舫游】畅游南京的母亲河-秦淮河（中华门至西水关段），600岁的明城墙和大报恩寺塔等倒映入秦淮河，相映生辉，寻找南京城开始的地方——长干古城（商周）、越城（春秋）。沿途还可赏鉴诗画南京：长干里（李白诗《长干行》中“青梅竹马”“两小无猜”的典故出处）、杏花榭（杜牧《清明》、赏心亭（辛弃疾《水龙吟》）等。
                <w:br/>
                <w:br/>
                请注意：外秦淮河游船因河口闸开闸，目前外秦淮河水位过低，码头即日起停航，复航再通知。停航期间游船换“中华门城堡”。
                <w:br/>
                <w:br/>
                3.【老门东】新网红打卡之地，醉南京是城南，醉城南是门东，融厚重的六朝、明清、民国历史文化、醇正的老南京风情和金陵美食于一体，古城墙、古建筑、古街巷，逛一条街，读一座城。
                <w:br/>
                <w:br/>
                14:00左右统一送站（南京站及南京南站免费送站，南京机场送到机场巴士站，游客自行乘巴士赴机场（巴士票自理）
                <w:br/>
                <w:br/>
                <w:br/>
                <w:br/>
                注意事项：
                <w:br/>
                <w:br/>
                1、散客拼团，导游需要送不同车次和航班抵达的客人，由于发车或起飞的时间和港口不同，导游会统一把客人送至火车站或机场，客人会出现2-3个小时的候车或候机时间，请客人理解并配合。
                <w:br/>
                <w:br/>
                2、免费送站地点仅为：南京南站及南京站，其他地点暂不提供！
                <w:br/>
                <w:br/>
                3、如您的航班或车次较晚，您可以选择自由活动后自行前往机场或者火车站，费用自理。
                <w:br/>
                <w:br/>
                4、回程车次时间建议16:00左右。
                <w:br/>
                交通：汽车、高铁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大交通：济南-南京高铁往返二等座，儿童：（往返儿童票）
                <w:br/>
                当地交通：当地空调旅游车（车型大小根据游客人数多少安排，座位次序为随机分配，不分先后（26座以下没有行李舱）
                <w:br/>
                住宿标准：全程市区四钻（绕城公路以内的主城区酒店）
                <w:br/>
                若出现单男单女，尽量安排三人间或拼房，如产生自然房差，旅行社与游客协商一致解决。
                <w:br/>
                景点门票：行程内所列景点首道大门票（以上行程仅供参考，我社有权根据时间安排行程，调整行程的游览次序，但不影响行程的质量和标准，客人因个人原因自愿放弃景点参观，将不退还门票费用）：不含里面二道门票以及景区内小交通。景区游览顺序导游会根据实际情况调整
                <w:br/>
                旅游用餐：含2早餐，早餐酒店含提示：早餐不用不退哦！如因自身原因放弃用餐，则餐费不退。正餐敬请自理！
                <w:br/>
                导游服务：当地中文导游服务。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单房差、小门票、小交通及自费项目等
                <w:br/>
                行程中有小交通情况如下，请知晓
                <w:br/>
                牛首山小交通20元/人，不限次数
                <w:br/>
                中山陵小交通单程10元/人，往返20元/人
                <w:br/>
                梧桐大道景交车单程10元/人，往返20元/人
                <w:br/>
                景区的小交通是为了方便游客能够更加省时省力的游览，不属于自费项目！
                <w:br/>
                <w:br/>
                若当天景区游客较多，导游讲解可能听不清，导游会推荐耳麦，具体费用以导游现收为准。
                <w:br/>
                <w:br/>
                不可抗力：因交通延阻,罢工,天气,飞机,机器故障,航班取消或更改时间等不可抗力原因所导致的额外费用
                <w:br/>
                <w:br/>
                个人消费:
                <w:br/>
                1.酒店内洗衣，理发，电话，传真，收费电视，饮品，烟酒等个人消费
                <w:br/>
                2.购物等个人消费以及因个人疏忽，违章或违法引起的经济损失或赔偿费用
                <w:br/>
                3.当地参加的自费项目以及“费用包含”中不包含的其它项目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1、出行前1天20：00左右导游会短信联系，请保持手机畅通，及时查看信息，如过时未联系，请速来电咨询。
                <w:br/>
                <w:br/>
                2、请在导游约定的时间到达上车地点集合，切勿迟到，以免耽误其他游客行程。若因迟到导致无法随车游览，责任自负，敬请谅解。
                <w:br/>
                <w:br/>
                3、旅游团队用餐，旅行社按承诺标准确保餐饮卫生及餐食数量，但不同地区餐食口味有差异，不一定满足游客口味需求，敬请见谅。
                <w:br/>
                <w:br/>
                4、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w:br/>
                5、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
                <w:br/>
                <w:br/>
                6、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
                <w:br/>
                <w:br/>
                7、目的地可能有部分私人经营的娱乐、消费场所，此类组织多数无合法经营资质，存在各种隐患。为了您的安全和健康考虑，携程提醒您，谨慎消费。
                <w:br/>
                8、为了您人身、财产的安全，请您避免在公开场合暴露贵重物品及大量现金。上街时需时刻看管好首饰、相机等随身物品。 
                <w:br/>
                <w:br/>
                9、提示：以上为自费项目，遵循客人自愿自费的原则选择参加，不强制消费！报价包含导游服务费、车费；自带门票或门票可使用优惠证件享受景区折扣的，需自理车位导服100元/点。
                <w:br/>
                10、提示：地接质量以当团大多数客人意见单为凭证，请您认真填写，如在当地填写意见单时未注明投诉意见，返程后我社不再接受投诉。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特别提示：由于不可控因素太多，行程中所列时间仅供参考，不作为必须行使依据。
                <w:br/>
                <w:br/>
                1、本产品最少成团人数10人，若因我司原因未发团，在旅行社将按双方合同约定的违约条款予以赔付。
                <w:br/>
                <w:br/>
                2、本线路为散客拼团，在承诺服务内容和标准不变的前提下，可能会与其他旅行社的客人合并用车，共同游玩。如您正常报名，则视为接受旅行社拼团后统一安排行程。
                <w:br/>
                <w:br/>
                3、因入住宾馆登记需要，所有游客须带好身份证原件等有效证件。
                <w:br/>
                <w:br/>
                4、本线路价格为团队行程综合旅游报价，持有任何优惠证件的游客均不再享受景区门票的优惠政策。
                <w:br/>
                <w:br/>
                5、客人报名人数系单数，我社尽量安排拼住或三人间。如无法协调，需由客人承担产生的单房差。
                <w:br/>
                <w:br/>
                6、本产品行程实际出行中，以上城市之间在不减少景点且征得客人同意的前提下，导游、司机可能会根据天气、交通等情况，对您的行程及景点时间有可能互调（调整景点游览顺序等），以确保行程顺利进行。如因不可抗力等因素确实无法执行原行程计划，对于因此而造成的费用变更，我社实行多退少补，敬请配合。
                <w:br/>
                <w:br/>
                7、出游过程中，因不可抗因素造成景点无法游览，导游经与客人协商后可根据实际情况取消或更换该景点，或由导游在现场按旅游产品中的门票价退还费用，退费只负责退还本社的优惠门票，不以景区挂牌价为准，敬请谅解。行程中景点之间的选择权均在公司，不根据游客个人意见安排景点。
                <w:br/>
                <w:br/>
                8、如遇路况原因等突发情况需要变更各集合时间的，届时以导游或随车人员公布为准。
                <w:br/>
                <w:br/>
                9、赠送项目，景区有权依自身承载能力以及天气因素等原因决定是否提供，客人亦可有权选择参加或者不参加。
                <w:br/>
                <w:br/>
                10、团队行程中，非自由活动期间，未经领队/导游同意，旅游者不得擅自脱团、离团。经领队/导游同意后，您应签署离团责任书，并应确保该期间内人身及财产安全。未完成部分将被视为您自行放弃，已实际产生损失的行程，不退任何费用。
                <w:br/>
                11、餐厅有销售茶叶的行为，此行为与旅行社无关。
                <w:br/>
                <w:br/>
                12、本产品不进旅游购物店，部分景区和餐厅内的商品销售及驾驶员或导游员在车上的车销行为和本公司无关，请游客谨慎购买。我公司不接受此类购物投诉。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2025-10-04T04:15:38+08:00</dcterms:created>
  <dcterms:modified xsi:type="dcterms:W3CDTF">2025-10-04T04:15:38+08:00</dcterms:modified>
</cp:coreProperties>
</file>

<file path=docProps/custom.xml><?xml version="1.0" encoding="utf-8"?>
<Properties xmlns="http://schemas.openxmlformats.org/officeDocument/2006/custom-properties" xmlns:vt="http://schemas.openxmlformats.org/officeDocument/2006/docPropsVTypes"/>
</file>