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心动长岛 -烟台大巴2日游行程单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SD17586963291i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蓬莱+九丈崖+半月湾纯玩休闲两日游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早指定时间集合后出发赴“人间仙境”之称的—【蓬莱】（车程约6.5H）
                <w:br/>
                游览【八仙雕塑】游览蓬莱的标志性建筑—拍照留念。该雕塑由中央工艺美术学院设计，298块八仙石雕砌而成，八位神仙栩栩如生。【海水浴场自由活动】
                <w:br/>
                后乘船进【长岛】（约50分钟）国际旅游度假岛、中国北方最美丽群岛、山东省唯一的海岛县。长山列岛位于渤海、黄海交汇处，胶东半岛和辽东半岛之间。长岛冬暖夏凉，年平均气温19℃，在这里游泳嬉水，吃海鲜，漫步沙滩，的确非常的惬意。长岛县城自由活动，感受岛的海岛县城岛民的惬意生活。
                <w:br/>
                 入住长岛酒店，后可步行至【明珠广场】海边赶海、拾贝、抓螃蟹，踏浪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独栋别墅民宿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早餐后游览集山、海、岛、礁、滩、崖、洞于一体的【九丈崖】素有“天然空调”之美誉，这里的山崖、礁石千姿百态；
                <w:br/>
                后游览【半月湾】这里是全国罕见的砾石滩，到处闪烁着珠光宝器的球石，他依山而伸,抱水而卧，宛如一勾新月故取名半月湾：景区内有海豹参观区！
                <w:br/>
                后乘船出岛，结束愉快行程，返回温馨家园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 （九丈崖、半月湾）
                <w:br/>
                长岛内独栋别墅民宿
                <w:br/>
                1早2正餐（应季海鲜餐+海草包子配菜）
                <w:br/>
                往返空调旅游车（每人一正座），蓬莱—长岛往返船票
                <w:br/>
                全程专职专线导游贴心服务
                <w:br/>
                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中童：1.2-1.4米含半价往返船票、岛内景交，早餐，半价正餐，往返大巴，保险
                <w:br/>
                小童：1.2米以下早餐，往返大巴，保险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4.游客因特殊原因不能按时出团，须提前24小时通知我社，否则扣车损100/人，敬请理解；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2025-09-27T04:51:07+08:00</dcterms:created>
  <dcterms:modified xsi:type="dcterms:W3CDTF">2025-09-27T04:51:07+08:00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