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日本漫步东瀛（午班）本州双飞六日游行程单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RH1758267134Tm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SC8085 济南-大阪 （11：15-14：55）
                <w:br/>
                SC8086 大阪-济南（16：50-18：50）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w:br/>
                *日本地接社接待：大阪、京都、奈良、箱根、东京本州六日；
                <w:br/>
                *特色美食：4个正餐：日式烤肉定食、日式小火锅、鳗鱼饭、温泉餐等；
                <w:br/>
                *舒适住宿：携程3-4钻酒店双人间，升级一晚温泉酒店双人间，体验日式“汤文化”；
                <w:br/>
                *特别安排景点：清水寺、东大寺、奈良公园、镰仓高校前、忍野八海、秋叶原、浅草寺等；
                <w:br/>
                *国民推荐：世界名街之一【银座】；著名商业饮食街【心斋桥、道顿崛】；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参考航班：SC8085 (11:15-15:10)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(11:15-15：10)航班飞往日本大阪关西机场，导游接机后前往酒店休息。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【心斋桥、道顿崛】（约90分钟）心斋桥这里有各种百货商店与专卖店是大阪代表性的中心商务区。也可前往附近的道顿崛品尝日本特色小吃，如章鱼丸、叉烧包、日本最有名的金龙拉面等。
                <w:br/>
                【世界文化遗产·清水寺*二三年坂】（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备注:清水寺停车场约满，则改去金阁寺约 40 分钟
                <w:br/>
                【茶道体验】了解茶道的历史、流派、礼仪和精神，体验日本最具代表性的文化体验之一。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天梯小镇】代替，敬请理解！
                <w:br/>
                【地震体验馆】地震体验馆是一个专注于地震知识和防灾教育的博物馆，该馆通过互动展览和模拟体验，让游客深入了解地震的成因、影响以及应对措施。
                <w:br/>
                【忍野八海】忍野八海（おしのはっかい）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【河口湖大石公园】大石公园，是日本富士山下河口处的一个公园，依邻河口湖，有着湖畔广阔的花草林地，对面就是雄伟壮丽的富士山，一年四季风景如画。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【综合免税店】（约60分钟）产品免税店，客人可自由选购当地的食品、保健品、化妆品、电器商品以及各种手信。
                <w:br/>
                【浅草寺】浅草寺是东京历史最悠久、人气最旺的寺院，也是浅草地区的中心，供奉的本尊是圣观音。
                <w:br/>
                【仲见世商店街】仲见世商店街是日本非常古老的的商店街之一，是从雷门通往浅草寺前广场的一条参拜道路。在这有近百家店铺，贩卖各式各样的土特产、食品等，常年有熙熙攘攘的游客，非常热闹，是挑选纪念品的好地方。
                <w:br/>
                【秋叶原】（约40分钟）动漫一条街，体验动漫的快乐。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酒店享用早餐后，前往
                <w:br/>
                【镰仓高校前】（约40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约20分钟）连接藤泽与镰仓沿着海岸线行驶的复古电车，沿途经过知名景点，江之岛、长谷寺、镰仓大佛，以及「灌篮高手」的镰仓高校前站。海岸线还可欣赏到海天一色的美丽景致，是一条很知名的观光电车。
                <w:br/>
                注：江之电如遇旺季预约不上，不做退门票处理，改为车观。
                <w:br/>
                【江之岛】江之岛是湘南海岸的代表景点，也是神奈川县指定史迹名胜及日本百景之一。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中部-奈良-大阪-济南     参考航班：参考航班：SC8086 （16:10-18:20）
                <w:br/>
              </w:t>
            </w:r>
          </w:p>
          <w:p>
            <w:pPr>
              <w:pStyle w:val="indent"/>
            </w:pPr>
            <w:r>
              <w:rPr>
                <w:rFonts w:ascii="微软雅黑" w:hAnsi="微软雅黑" w:eastAsia="微软雅黑" w:cs="微软雅黑"/>
                <w:color w:val="000000"/>
                <w:sz w:val="20"/>
                <w:szCs w:val="20"/>
              </w:rPr>
              <w:t xml:space="preserve">
                酒店享用早餐后，前往：
                <w:br/>
                【奈良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东大寺】（不进主殿）奈良代表性的寺庙建筑，潺潺流水、池塘和小溪也为公园的景色增添了不少的色彩。
                <w:br/>
                后指定时间前往关西国际机场，搭乘山航SC8086（16:50/19:20）航班返回济南，结束愉快的日本之旅。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②用餐：行程中所含用餐5早5正，正餐餐标75人民币/人
                <w:br/>
                ③酒店：携程3钻酒店，升级1晚携程4钻(日本酒店不评星级，一般大堂、房间较小,装饰简洁考)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2025-09-23T04:41:48+08:00</dcterms:created>
  <dcterms:modified xsi:type="dcterms:W3CDTF">2025-09-23T04:41:48+08:00</dcterms:modified>
</cp:coreProperties>
</file>

<file path=docProps/custom.xml><?xml version="1.0" encoding="utf-8"?>
<Properties xmlns="http://schemas.openxmlformats.org/officeDocument/2006/custom-properties" xmlns:vt="http://schemas.openxmlformats.org/officeDocument/2006/docPropsVTypes"/>
</file>