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特惠海南-三亚双飞5日游行程单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HN1758010121vS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分界洲岛+天涯海角+醉美红塘湾+椰海青春文化区
                <w:br/>
                玫瑰谷或黎人公社+隐秘崖州湾+大小洞天+凤凰岭（不含索道）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济宁-三亚
                <w:br/>
              </w:t>
            </w:r>
          </w:p>
          <w:p>
            <w:pPr>
              <w:pStyle w:val="indent"/>
            </w:pPr>
            <w:r>
              <w:rPr>
                <w:rFonts w:ascii="微软雅黑" w:hAnsi="微软雅黑" w:eastAsia="微软雅黑" w:cs="微软雅黑"/>
                <w:color w:val="000000"/>
                <w:sz w:val="20"/>
                <w:szCs w:val="20"/>
              </w:rPr>
              <w:t xml:space="preserve">
                让我们飞往国际旅游岛，前往美丽的鹿城－三亚，去感受海南岛的美景，海南人的质朴，海南的悠闲生活方式；
                <w:br/>
                专人接机入住酒店，整装待发，准备迎接第二天之旅。
                <w:br/>
                今日温馨提醒：
                <w:br/>
                1、工作人员会提前一天或当天上午以短信方式发至您手机，导游在您到达当天的下午或晚上短信方式发至您手机，请注意查看。接机人员一般会提前在机场等候客人，请您下飞机后务必及时开机，保持手机畅通。接机为滚动接机，会接临近时间段的游客，您抵达机场后需要稍作等待（一般40分钟左右），请您谅解。
                <w:br/>
                2、每个人的航班到达时间有所差异，接机为拼车接送回酒店，期间会有不同酒店住宿，请您谅解！到达酒店后到前台办理入住手续，如有疑问可咨询酒店前台，酒店一般入住时间为14点之后，如您到达较早，可将行李寄存在前台，在酒店周边逛逛稍作等待。
                <w:br/>
                3、第一天抵达海南请勿食用过多热带水果及大量海鲜，以防肠胃不适，影响您的行程哦！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【分界洲岛】（游览时间不少于120分钟，不含潜水等海上项目）中国首家海岛型5A级景区，碧海中观美景、享海上、海底无限乐趣，这里海水清澈晶莹，海底资源丰富，有珊瑚礁和各种热带鱼；
                <w:br/>
                【天涯海角】（游览时间不少于120分钟）国家5A级景区，漫步蜿蜒的海岸线如同进入一个天然的时空隧道，在“南天一柱”、“海判南天”、“天涯海角”等巨型摩崖石刻中徘徊，追寻古人足迹，体验浮世沧桑；红塘湾可谓是“南中国景观名片”，闻名中外的天涯海角就位于这里；
                <w:br/>
                【椰海青春文化区】（不含演出，游览时间不少于60分钟）以海南特色美食、民族风情、动态文化为体验，打造演绎娱乐、民俗体验、海岛休闲为一体的演绎文化主题旅游区；可自费观看椰海大剧院上演的震撼人心的大型实景演出——《红色娘子军》。这场以红色革命为背景的剧目，通过真实而感人的故事，向观众展现了中国妇女英勇斗争的精神和伟大的奉献精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【亚龙湾国际玫瑰谷】（赠电瓶车，游览时间不少于60分钟）以美丽、浪漫、爱为主题，亚洲规模最大的玫瑰谷；
                <w:br/>
                或
                <w:br/>
                【黎人公社文化旅游区】（游览时间不少于120分钟）是迄今唯一一个全面展示黎族物质文化遗产和非物质文化遗产的文化旅游区，建有：风雨文化长廊、黎族文化博物馆、东坡文化馆、黎族非遗市集“黎人工坊”、最具海岛民族特色的民族风情园。（二选一）
                <w:br/>
                【大小洞天】（游览时间不少于120分钟）位于崖州湾海岸东端，崖州湾已成为三亚文化旅游的特定区域；5A级景区洞天福地，寿比南山不老松的山海奇观,这里海天一色，海风习习,椰林婆娑,如诗如画,“碧海连天远，琼崖尽是春”叹为观止的800年崖州第一景观。
                <w:br/>
                【凤凰岭】（不含索道98元/人）（游览时间不少于60分钟）是三亚城市中心的最高峰，是唯一可以全览三亚四大海湾(三亚湾、大小东海、榆林湾、亚龙湾)及360°鸟瞰三亚整座城市全貌的最佳位置，缆车缓缓上升，三亚如一巨幅画卷，徐徐展开，整个城市尽收眼底，被称为亚洲第一索道观景台，360度看城市海湾。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【跨境购（免关税）体验城】（游览时间不少于120分钟）汇聚了世界知名品牌的精选商品跨境免税店，不出国门，专享免税购物实惠；
                <w:br/>
                【海南健康生活馆】（游览时间不少于90分钟），倡导时尚健康生活，传播健康理念，推广科学的健康知识；
                <w:br/>
                【日月湾海门景区】（游览时间不少于60分钟）是世界上拥有高质量定点浪型和沙滩浪型的海域之一，这里水质清澈，海水年平均温度在26.5℃左右，全年都适宜冲浪，2米的大浪是从10月到次年3月，长达半年，海浪绵长且极其有力，起浪频率多，是中国冲浪资源最优的海湾，备受国内外浪人喜爱。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三亚-济宁
                <w:br/>
              </w:t>
            </w:r>
          </w:p>
          <w:p>
            <w:pPr>
              <w:pStyle w:val="indent"/>
            </w:pPr>
            <w:r>
              <w:rPr>
                <w:rFonts w:ascii="微软雅黑" w:hAnsi="微软雅黑" w:eastAsia="微软雅黑" w:cs="微软雅黑"/>
                <w:color w:val="000000"/>
                <w:sz w:val="20"/>
                <w:szCs w:val="20"/>
              </w:rPr>
              <w:t xml:space="preserve">
                早餐后,根据航班时间送往机场，结束行程！
                <w:br/>
                温馨提示：酒店退房时间为12：00前，退房后可将行李免费寄存在酒店前台。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济宁三亚往返经济舱机票，当地空调旅游车；
                <w:br/>
                2、住宿标准	全程经济型酒店；
                <w:br/>
                3、导游：持有导游资格证书的专业导游优质服务；
                <w:br/>
                4、用餐：全程含3正4早,正餐标25元/人/正（升级：特色水果宴），10人1桌，人数增减时，菜量相应增减，但维持餐标不变；早餐五点一粥或中式自助（酒店含早，自愿放弃费用不退）；
                <w:br/>
                5、儿童：1.2米以下含早餐费、正餐费及车位费；超高儿童现场补门票以景区规定金额为准，非团队政策有可能高于儿童门票价格请知悉。
                <w:br/>
                6、保险：含海南旅行社责任险；建议游客提前自行购买旅游人身意外险。
                <w:br/>
                7、景点：行程注明含景点第一道门票（不含景区内自设项目，另有约定的除外），部分景区不含电瓶车，游客可选择乘坐电瓶车或徒步游览，不影响正常的游览参观；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部份景区内设的购物商场，属于景区自行商业行为，不属于旅行社安排的购物商店，旅行社不承担相关责任，游客可自主选择。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跨境购（免关税）体验城</w:t>
            </w:r>
          </w:p>
        </w:tc>
        <w:tc>
          <w:tcPr/>
          <w:p>
            <w:pPr>
              <w:pStyle w:val="indent"/>
            </w:pPr>
            <w:r>
              <w:rPr>
                <w:rFonts w:ascii="微软雅黑" w:hAnsi="微软雅黑" w:eastAsia="微软雅黑" w:cs="微软雅黑"/>
                <w:color w:val="000000"/>
                <w:sz w:val="20"/>
                <w:szCs w:val="20"/>
              </w:rPr>
              <w:t xml:space="preserve">【跨境购（免关税）体验城】（游览时间不少于120分钟）汇聚了世界知名品牌的精选商品跨境免税店，不出国门，专享免税购物实惠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海南健康生活馆</w:t>
            </w:r>
          </w:p>
        </w:tc>
        <w:tc>
          <w:tcPr/>
          <w:p>
            <w:pPr>
              <w:pStyle w:val="indent"/>
            </w:pPr>
            <w:r>
              <w:rPr>
                <w:rFonts w:ascii="微软雅黑" w:hAnsi="微软雅黑" w:eastAsia="微软雅黑" w:cs="微软雅黑"/>
                <w:color w:val="000000"/>
                <w:sz w:val="20"/>
                <w:szCs w:val="20"/>
              </w:rPr>
              <w:t xml:space="preserve">【海南健康生活馆】（游览时间不少于90分钟），倡导时尚健康生活，传播健康理念，推广科学的健康知识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红色娘子军演出</w:t>
            </w:r>
          </w:p>
        </w:tc>
        <w:tc>
          <w:tcPr/>
          <w:p>
            <w:pPr>
              <w:pStyle w:val="indent"/>
            </w:pPr>
            <w:r>
              <w:rPr>
                <w:rFonts w:ascii="微软雅黑" w:hAnsi="微软雅黑" w:eastAsia="微软雅黑" w:cs="微软雅黑"/>
                <w:color w:val="000000"/>
                <w:sz w:val="20"/>
                <w:szCs w:val="20"/>
              </w:rPr>
              <w:t xml:space="preserve">红色娘子军演出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凤凰岭索道</w:t>
            </w:r>
          </w:p>
        </w:tc>
        <w:tc>
          <w:tcPr/>
          <w:p>
            <w:pPr>
              <w:pStyle w:val="indent"/>
            </w:pPr>
            <w:r>
              <w:rPr>
                <w:rFonts w:ascii="微软雅黑" w:hAnsi="微软雅黑" w:eastAsia="微软雅黑" w:cs="微软雅黑"/>
                <w:color w:val="000000"/>
                <w:sz w:val="20"/>
                <w:szCs w:val="20"/>
              </w:rPr>
              <w:t xml:space="preserve">凤凰岭索道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三亚千古情景区</w:t>
            </w:r>
          </w:p>
        </w:tc>
        <w:tc>
          <w:tcPr/>
          <w:p>
            <w:pPr>
              <w:pStyle w:val="indent"/>
            </w:pPr>
            <w:r>
              <w:rPr>
                <w:rFonts w:ascii="微软雅黑" w:hAnsi="微软雅黑" w:eastAsia="微软雅黑" w:cs="微软雅黑"/>
                <w:color w:val="000000"/>
                <w:sz w:val="20"/>
                <w:szCs w:val="20"/>
              </w:rPr>
              <w:t xml:space="preserve">三亚千古情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社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6、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9、敬请如实填写当地《顾客意见书》，投诉诉求将以此意见书为主要依据，游客不填或虚假填写，后期投诉将无法受理，如在行程进行中对我社的服务标准有异议，请在海南当地解决。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2025-09-19T05:07:40+08:00</dcterms:created>
  <dcterms:modified xsi:type="dcterms:W3CDTF">2025-09-19T05:07:40+08:00</dcterms:modified>
</cp:coreProperties>
</file>

<file path=docProps/custom.xml><?xml version="1.0" encoding="utf-8"?>
<Properties xmlns="http://schemas.openxmlformats.org/officeDocument/2006/custom-properties" xmlns:vt="http://schemas.openxmlformats.org/officeDocument/2006/docPropsVTypes"/>
</file>