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 寻梦青甘双飞8天行程单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XB1757909616xT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【奢享体验、品质之旅】 全程0娱乐自费，保证30人封顶，吃喝玩乐一价全包。
                <w:br/>
                【特色佳肴、欲罢不能】 全程特别安排四大特色餐：【甘州小吃宴】、【雄关汽锅鸡】、【高原土火锅】、【藏王宴】
                <w:br/>
                【核心景点、深度游览】 甘青精华景点+网红景点超全打卡，不留一丝遗憾。
                <w:br/>
                【豪华酒店、安心入眠】 产品经理实地踩线，全程5晚网评三钻酒店，升级★1晚网评四钻酒店★，特别安排1晚青海湖周边商务型酒店
                <w:br/>
                【温馨服务、无忧接送】 兰州/西宁机场，24小时免费接送机为您服务，每人每天一瓶水。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山东各地-兰州-入住酒店-自由活动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w:br/>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游览约1小时）回道张掖，走一走两千年前的丝绸之路；回道张掖，看一看举世无双的七彩丹霞；回道张掖，触摸着古老厚重的汉明长城，感知两千年前的文化温度。备注：赠送项目如未开放或不参观者无费用可退，儿童不含此赠送项目，门票请自理！，暂定4月之前未开放，故不安排此项目，无费用可退。
                <w:br/>
                晚餐享用【甘州小吃宴】（赠送特色餐，如因自身原因放弃用餐，餐费不退。），
                <w:br/>
                游览结束后乘车入住酒店休息！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4.每年9月1日至次年4月30日班期，因此期间门源及祁连草原无任何景观，兰州至张掖将调整为连霍高速行驶。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张掖-嘉峪关-鸣沙山月牙泉-敦煌
                <w:br/>
              </w:t>
            </w:r>
          </w:p>
          <w:p>
            <w:pPr>
              <w:pStyle w:val="indent"/>
            </w:pPr>
            <w:r>
              <w:rPr>
                <w:rFonts w:ascii="微软雅黑" w:hAnsi="微软雅黑" w:eastAsia="微软雅黑" w:cs="微软雅黑"/>
                <w:color w:val="000000"/>
                <w:sz w:val="20"/>
                <w:szCs w:val="20"/>
              </w:rPr>
              <w:t xml:space="preserve">
                交通提示： 张掖—嘉峪关 全程231km 行车时间约 3H 
                <w:br/>
                嘉峪关—敦煌 全程365km 行车时间约 4.5H    
                <w:br/>
                <w:br/>
                早餐后乘车后继续西行前往西北耀眼的城市——嘉峪关。
                <w:br/>
                ●【嘉峪关城楼外观】（外观，如登楼门票自理） 关城始建于明洪武五年(1372年)，从初建到筑成一座完整的关隘，经历了168年（1372－1539年）的时间，是明代长城沿线九镇所辖千余个关隘中最雄险的一座，保存完好。
                <w:br/>
                中餐赠送【雄关汽锅鸡】（赠送特色餐，如因自身原因放弃用餐，餐费不退）
                <w:br/>
                后穿梭茫茫戈壁，虽然不秀美，但是辽阔。远处的祁连山，山顶白雪皑皑，终年不化。前往丝绸之路甘肃段西端、飞天的故乡“丝路明珠”---敦煌市。
                <w:br/>
                ●【鸣沙山·月牙泉】（游览约2小时，含门票）鸣沙山月牙泉风景名胜区，主要景点有月牙泉、鸣沙山。月牙泉处于鸣沙山环抱之中，其形酷似一弯新月而得名，是敦煌的名片之一。这里沙滩与泉水共存，
                <w:br/>
                可谓是天空的镜子，沙漠的眼，星星沐浴的乐园……
                <w:br/>
                ●【温馨提示】：
                <w:br/>
                1.张掖前往敦煌的公路服务区内，会设有超市或者特产店。非本产品内所涉及购物场所，质量和价格均无法保证，强烈建议客人谨慎购买！
                <w:br/>
                2.莫高窟门票按照订单签约时间依次进行预约，团队参观时间也会严格按照莫高窟预约场次进行。故敦煌2天的景点顺序会根据莫高窟预约时间进行调整或同团客人安排不同时间游览，敬请配合。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敦煌-莫高窟-翡翠湖-大柴旦
                <w:br/>
              </w:t>
            </w:r>
          </w:p>
          <w:p>
            <w:pPr>
              <w:pStyle w:val="indent"/>
            </w:pPr>
            <w:r>
              <w:rPr>
                <w:rFonts w:ascii="微软雅黑" w:hAnsi="微软雅黑" w:eastAsia="微软雅黑" w:cs="微软雅黑"/>
                <w:color w:val="000000"/>
                <w:sz w:val="20"/>
                <w:szCs w:val="20"/>
              </w:rPr>
              <w:t xml:space="preserve">
                交通提示：敦煌—翡翠湖 全程367km	 行车时间约  4.5H
                <w:br/>
                翡翠湖—大柴旦 全程12 km 行车时间约0.5 H
                <w:br/>
                <w:br/>
                早餐后乘车赴景区游览；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翡翠湖】（游览约1小时，含门票，区间车自理）因湖中含钾镁锂等金属元素和卤化物，盐床或淡青、翠绿或深蓝交替、与湖里盐花辉印调色成碧绿焕彩的翡翠田园，所以称为翡翠湖，是一处尚未开发完全的原始风景处女地,成为诸多影视节目如《送你一朵小红花》、纪实真人秀《很高兴认识你》等首选的拍摄地。
                <w:br/>
                游览结束后乘车赴酒店入住休息！
                <w:br/>
                ●【温馨提示】
                <w:br/>
                今日行程路程较紧张，途径多处无人区，行驶的地区沿途没有酒店、驿站、餐厅。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
                <w:br/>
              </w:t>
            </w:r>
          </w:p>
          <w:p>
            <w:pPr>
              <w:pStyle w:val="indent"/>
            </w:pPr>
            <w:r>
              <w:rPr>
                <w:rFonts w:ascii="微软雅黑" w:hAnsi="微软雅黑" w:eastAsia="微软雅黑" w:cs="微软雅黑"/>
                <w:color w:val="000000"/>
                <w:sz w:val="20"/>
                <w:szCs w:val="20"/>
              </w:rPr>
              <w:t xml:space="preserve">
                交通提示： 大柴旦-茶卡 全程约398km 行程时间约  4H
                <w:br/>
                茶卡—青海湖 全程约150km 行程时间约2.5H
                <w:br/>
                早餐后乘车赴景区游览；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二郎剑】（游览约2小时，含门票，电瓶车游船自理）藏语名为“措温布”（意为“青色的海”）。位于青藏高原东北部、青海省境内，青海湖是中国内陆最大咸水湖，是维系青藏高原东北部生态安全的重要水体。
                <w:br/>
                晚餐享用【高原土火锅】（赠送特色餐，如因自身原因放弃用餐，餐费不退）
                <w:br/>
                <w:br/>
                ●【温馨提示】
                <w:br/>
                1.今日途中行车时间较长，您可以提前准备一些小零食作为补充。
                <w:br/>
                2.青海地区经济发展相对落后，住宿及接待条件相对有限，早晚温差较大，如需被褥，请提前告知酒店客服人员或导游，进行相对调整；
                <w:br/>
                3. 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青海湖-藏族村寨-塔尔寺-西宁
                <w:br/>
              </w:t>
            </w:r>
          </w:p>
          <w:p>
            <w:pPr>
              <w:pStyle w:val="indent"/>
            </w:pPr>
            <w:r>
              <w:rPr>
                <w:rFonts w:ascii="微软雅黑" w:hAnsi="微软雅黑" w:eastAsia="微软雅黑" w:cs="微软雅黑"/>
                <w:color w:val="000000"/>
                <w:sz w:val="20"/>
                <w:szCs w:val="20"/>
              </w:rPr>
              <w:t xml:space="preserve">
                交通提示： 青海湖—西宁 全程150km 行程时间约2.5H
                <w:br/>
                塔尔寺—西宁 全程30km 行程时间约  0.5H
                <w:br/>
                <w:br/>
                早餐后乘车前往景区参观；
                <w:br/>
                ●【青藏高原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游览结束后，享用【藏王宴】（赠送特色餐，如因自身原因放弃用餐，餐费不退。）
                <w:br/>
                后乘车赴西宁酒店入住休息！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晚餐：不含餐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西宁-兰州/西宁
                <w:br/>
              </w:t>
            </w:r>
          </w:p>
          <w:p>
            <w:pPr>
              <w:pStyle w:val="indent"/>
            </w:pPr>
            <w:r>
              <w:rPr>
                <w:rFonts w:ascii="微软雅黑" w:hAnsi="微软雅黑" w:eastAsia="微软雅黑" w:cs="微软雅黑"/>
                <w:color w:val="000000"/>
                <w:sz w:val="20"/>
                <w:szCs w:val="20"/>
              </w:rPr>
              <w:t xml:space="preserve">
                交通提示：西宁—兰州 全程230km 行车时间约3.5H
                <w:br/>
                <w:br/>
                早餐后乘车前往参观游览；
                <w:br/>
                ●【昆仑玉石展览中心】（游览约3小时）昆仑玉因出产于昆仑山山脉而得名，其独特的地理条件和自然环境孕育了昆仑玉。昆仑玉质地细润、淡雅清爽、油性好，透明度高。可分白玉、灰玉、青玉、白带绿、糖包白等。以晶莹圆润、纯洁无瑕、无裂纹、无杂质者为上品。2008年，昆仑玉成为北京奥运会奖牌用玉，自此名扬海内外。与此同时，昆仑玉是中国国家地理标志产品。
                <w:br/>
                ●【中国藏文化馆】（游览约2小时）馆内通过众多的文物、古籍、艺术、医药标本等，系统展示了藏族的艺术文化、医药技术等各方面内容，是了解藏文化的绝佳去处。其中馆内的藏医药展览馆更是详细展示了展示了关于藏族古老的医药文化，系统介绍了藏医的历史、发展和各种藏族的药品、治疗手法等。
                <w:br/>
                ●赠送【河口古镇】（游览约1小时，赠送景点不去不更换，如西宁返回无此景点）东西两宫阁、南门龙王庙、北街有牌坊；曾经的商贾繁忙，远去的古城风韵；老河口就在这样的矛盾中前行，铸成了具有地方特色的文化内涵，古河口的繁荣正是沿着这样的潜规则一路生成、湮灭、复原。
                <w:br/>
                游览结束后乘车赴酒店入住休息！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兰州/西宁-山东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根据交通时间送机/送站司机会提前和您约好时间，请掌控好时间以免误机/站。兰州返程13点之后航班增加赠送【兰州丝路文化游客集散中心】，返回您温馨的家，结束愉快的行程！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济南至西宁/兰州 往返经济舱（含基建燃油）
                <w:br/>
                【景点】	全程含景区首道大门票：鸣沙山月牙泉、莫高窟B类票、张掖丹霞地质公园（不含景区观光车）、塔尔寺（不含讲解费区间车）、青海湖二郎剑（不含区间和游船）、茶卡盐湖（不含景区小交通）、翡翠湖（不含区间车）；
                <w:br/>
                重要提醒：行程所列景区门票已是综合优惠打包价，任何优惠证件门票均不退还，如遇恶劣天气、泥石流、塌方等原因导致未游览景点均不退还门票，请周知
                <w:br/>
                <w:br/>
                <w:br/>
                <w:br/>
                【住宿】	全程5晚网评三钻酒店，升级1晚网评四钻酒店，1晚青海湖周边商务型酒店（不含单房差；如儿童不占床，需自理早餐费，如遇满房，我社有权调整至同等级酒店）
                <w:br/>
                1.所预定酒店没有3人标准间，自行补单房差。
                <w:br/>
                2.西北经济条件有限，比较落后，同档次酒店要比内地酒店低一档次，请勿拿内地酒店来衡量。
                <w:br/>
                3.由于青海湖特殊地区，住宿条件有限多为经济型酒店，不能和城市相比较，请您理解。
                <w:br/>
                【用餐】	全程7早8正（早餐酒店含早，正餐30元/人/餐，八菜一汤，十人一桌，不含酒水，一桌不足十人菜量会根据实际人数安排，自愿放弃不吃不退）。（包含4大特色餐：【甘州小吃宴】、【雄关汽锅鸡】、【高原土火锅】、【藏王宴】）
                <w:br/>
                【交通】	当地有营运资质的空调旅游车，按人数安排车型，每人确保正座；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全程2个购物店（部分景区、餐厅、酒店内设有购物场所，属于自行商业行为）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3.鸣沙山骆驼130元/人（65岁以上人人群不建议骑）、茶卡盐湖往返小火车108元/人（必消）/天空一号区间车60元/人（必消）、塔尔寺区间车35元/人（必消）、讲解费20元/人起 （必消）、翡翠湖区间车60元/人、张掖丹霞区间车38元/人（必消）、嘉峪关城楼门票110元/人、青海湖区间车120元/人 游船140元/人起
                <w:br/>
                4.行程之外自由活动期间的餐食费用及交通费用
                <w:br/>
                5.因交通延误、取消等意外事件或战争、罢工、自然灾害等不可抗力导致的额外费用
                <w:br/>
                6.行程外的一切费用客人自理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藏医药或工艺品</w:t>
            </w:r>
          </w:p>
        </w:tc>
        <w:tc>
          <w:tcPr/>
          <w:p>
            <w:pPr>
              <w:pStyle w:val="indent"/>
            </w:pPr>
            <w:r>
              <w:rPr>
                <w:rFonts w:ascii="微软雅黑" w:hAnsi="微软雅黑" w:eastAsia="微软雅黑" w:cs="微软雅黑"/>
                <w:color w:val="000000"/>
                <w:sz w:val="20"/>
                <w:szCs w:val="20"/>
              </w:rPr>
              <w:t xml:space="preserve">主要内容：藏药、藏饰等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昆仑玉石展览中心</w:t>
            </w:r>
          </w:p>
        </w:tc>
        <w:tc>
          <w:tcPr/>
          <w:p>
            <w:pPr>
              <w:pStyle w:val="indent"/>
            </w:pPr>
            <w:r>
              <w:rPr>
                <w:rFonts w:ascii="微软雅黑" w:hAnsi="微软雅黑" w:eastAsia="微软雅黑" w:cs="微软雅黑"/>
                <w:color w:val="000000"/>
                <w:sz w:val="20"/>
                <w:szCs w:val="20"/>
              </w:rPr>
              <w:t xml:space="preserve">主要内容：玉石、翡翠等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2025-09-18T05:05:15+08:00</dcterms:created>
  <dcterms:modified xsi:type="dcterms:W3CDTF">2025-09-18T05:05:15+08:00</dcterms:modified>
</cp:coreProperties>
</file>

<file path=docProps/custom.xml><?xml version="1.0" encoding="utf-8"?>
<Properties xmlns="http://schemas.openxmlformats.org/officeDocument/2006/custom-properties" xmlns:vt="http://schemas.openxmlformats.org/officeDocument/2006/docPropsVTypes"/>
</file>