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val="1"/>
          <w:bCs w:val="1"/>
        </w:rPr>
        <w:t xml:space="preserve">【别样苏杭】（20人小包团）乌镇西栅、乌镇东栅、周庄古镇三水乡+苏州狮子林+杭州灵隐寺飞来峰、 西湖+河坊街往返高铁4日游行程单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产品编号</w:t>
            </w:r>
          </w:p>
        </w:tc>
        <w:tc>
          <w:tcPr>
            <w:tcW w:w="2300" w:type="dxa"/>
          </w:tcPr>
          <w:p>
            <w:pPr>
              <w:pStyle w:val="indent"/>
            </w:pPr>
            <w:r>
              <w:rPr>
                <w:rFonts w:ascii="微软雅黑" w:hAnsi="微软雅黑" w:eastAsia="微软雅黑" w:cs="微软雅黑"/>
                <w:color w:val="000000"/>
                <w:sz w:val="20"/>
                <w:szCs w:val="20"/>
              </w:rPr>
              <w:t xml:space="preserve">HD1757490619wx</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出发地</w:t>
            </w:r>
          </w:p>
        </w:tc>
        <w:tc>
          <w:tcPr>
            <w:tcW w:w="2300" w:type="dxa"/>
          </w:tcPr>
          <w:p>
            <w:pPr>
              <w:pStyle w:val="indent"/>
            </w:pPr>
            <w:r>
              <w:rPr>
                <w:rFonts w:ascii="微软雅黑" w:hAnsi="微软雅黑" w:eastAsia="微软雅黑" w:cs="微软雅黑"/>
                <w:color w:val="000000"/>
                <w:sz w:val="20"/>
                <w:szCs w:val="20"/>
              </w:rPr>
              <w:t xml:space="preserve">山东省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目的地</w:t>
            </w:r>
          </w:p>
        </w:tc>
        <w:tc>
          <w:tcPr>
            <w:tcW w:w="2300" w:type="dxa"/>
          </w:tcPr>
          <w:p>
            <w:pPr>
              <w:pStyle w:val="indent"/>
            </w:pPr>
            <w:r>
              <w:rPr>
                <w:rFonts w:ascii="微软雅黑" w:hAnsi="微软雅黑" w:eastAsia="微软雅黑" w:cs="微软雅黑"/>
                <w:color w:val="000000"/>
                <w:sz w:val="20"/>
                <w:szCs w:val="20"/>
              </w:rPr>
              <w:t xml:space="preserve">江苏省-浙江省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行程天数</w:t>
            </w:r>
          </w:p>
        </w:tc>
        <w:tc>
          <w:tcPr>
            <w:tcW w:w="2300" w:type="dxa"/>
          </w:tcPr>
          <w:p>
            <w:pPr>
              <w:pStyle w:val="indent"/>
            </w:pPr>
            <w:r>
              <w:rPr>
                <w:rFonts w:ascii="微软雅黑" w:hAnsi="微软雅黑" w:eastAsia="微软雅黑" w:cs="微软雅黑"/>
                <w:color w:val="000000"/>
                <w:sz w:val="20"/>
                <w:szCs w:val="20"/>
              </w:rPr>
              <w:t xml:space="preserve">4</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去程交通</w:t>
            </w:r>
          </w:p>
        </w:tc>
        <w:tc>
          <w:tcPr>
            <w:tcW w:w="2300" w:type="dxa"/>
          </w:tcPr>
          <w:p>
            <w:pPr>
              <w:pStyle w:val="indent"/>
            </w:pPr>
            <w:r>
              <w:rPr>
                <w:rFonts w:ascii="微软雅黑" w:hAnsi="微软雅黑" w:eastAsia="微软雅黑" w:cs="微软雅黑"/>
                <w:color w:val="000000"/>
                <w:sz w:val="20"/>
                <w:szCs w:val="20"/>
              </w:rPr>
              <w:t xml:space="preserve">高铁</w:t>
            </w:r>
          </w:p>
        </w:tc>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返程交通</w:t>
            </w:r>
          </w:p>
        </w:tc>
        <w:tc>
          <w:tcPr>
            <w:tcW w:w="2300" w:type="dxa"/>
          </w:tcPr>
          <w:p>
            <w:pPr>
              <w:pStyle w:val="indent"/>
            </w:pPr>
            <w:r>
              <w:rPr>
                <w:rFonts w:ascii="微软雅黑" w:hAnsi="微软雅黑" w:eastAsia="微软雅黑" w:cs="微软雅黑"/>
                <w:color w:val="000000"/>
                <w:sz w:val="20"/>
                <w:szCs w:val="20"/>
              </w:rPr>
              <w:t xml:space="preserve">高铁</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val="1"/>
                <w:bCs w:val="1"/>
              </w:rPr>
              <w:t xml:space="preserve">产品介绍</w:t>
            </w:r>
          </w:p>
        </w:tc>
        <w:tc>
          <w:tcPr>
            <w:tcW w:w="8500" w:type="dxa"/>
            <w:gridSpan w:val="5"/>
          </w:tcPr>
          <w:p>
            <w:pPr>
              <w:pStyle w:val="indent"/>
            </w:pPr>
            <w:r>
              <w:rPr>
                <w:rFonts w:ascii="微软雅黑" w:hAnsi="微软雅黑" w:eastAsia="微软雅黑" w:cs="微软雅黑"/>
                <w:color w:val="000000"/>
                <w:sz w:val="20"/>
                <w:szCs w:val="20"/>
              </w:rPr>
              <w:t xml:space="preserve">
                线路特色：烟雨入江南，山水如墨染。怎能不来看一看？
                <w:br/>
                20人小包团，精致你的旅行
                <w:br/>
                ♥ 周庄古镇、乌镇西栅、乌镇东栅---三水乡古镇深度体验江南水乡的温婉
                <w:br/>
                ♥ 江南园林代表作之一---《狮子林》三绝十八景，名震满吴中
                <w:br/>
                ♥ 满觉陇中桂花雨，桂花香里逢西湖，最是秋意浓；
                <w:br/>
                ♥ 一梦江南：全程轻奢四钻酒店，江南似梦甜。
              </w:t>
            </w:r>
          </w:p>
        </w:tc>
      </w:tr>
    </w:tbl>
    <w:p>
      <w:pPr>
        <w:jc w:val="left"/>
        <w:spacing w:before="10" w:after="10"/>
      </w:pPr>
      <w:r>
        <w:rPr>
          <w:rFonts w:ascii="微软雅黑" w:hAnsi="微软雅黑" w:eastAsia="微软雅黑" w:cs="微软雅黑"/>
          <w:sz w:val="22"/>
          <w:szCs w:val="22"/>
          <w:b w:val="1"/>
          <w:bCs w:val="1"/>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val="1"/>
                <w:bCs w:val="1"/>
              </w:rPr>
              <w:t xml:space="preserve">D1</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山东-杭州-周庄
                <w:br/>
              </w:t>
            </w:r>
          </w:p>
          <w:p>
            <w:pPr>
              <w:pStyle w:val="indent"/>
            </w:pPr>
            <w:r>
              <w:rPr>
                <w:rFonts w:ascii="微软雅黑" w:hAnsi="微软雅黑" w:eastAsia="微软雅黑" w:cs="微软雅黑"/>
                <w:color w:val="000000"/>
                <w:sz w:val="20"/>
                <w:szCs w:val="20"/>
              </w:rPr>
              <w:t xml:space="preserve">
                接站安排：
                <w:br/>
                集合地点：杭州火车东站；
                <w:br/>
                出发时间：14：30；
                <w:br/>
                接站方式：导游或司机接站；
                <w:br/>
                温馨提示：导游会提前1天晚20：00左右告知您集合时间及地点，请务必准时抵达，否则避免耽误其他客人行程
                <w:br/>
                我们将准时准点出发，拒绝等候，如因客人原因没有按时抵达将承担全额损失
                <w:br/>
                 温馨提示：此行程段用车为接驳用车，不一定是20人小团，敬请知晓！感谢理解！
                <w:br/>
                接站后，乘车前往苏州周庄，游览【周庄】（游玩时间3小时）首批中国历史文化名镇、首批国家AAAAA级旅游景区、首批全国特色景观名镇，入选美国CNN“全球十大醉美小镇”，并获得联合国“全球优秀生态景区”的称号。小桥流水，古巷深深，徜徉在这个有900年历史的水乡，体验别样的江南余韵。黑瓦白墙的江南民居高高低低地沿河排列，斑驳的马墙面简直闻得出历史的苍郁味，但朱红的窗棂却又透露出一丝活泼的生活气息。小桥流水与人家，双桥水巷摇橹船，还有沈万三的足迹待你寻访。【双桥】位于周庄古镇的镇中心，由世德桥和永安桥组成，两桥桥面一横一竖，桥洞一方一圆，样子很像古代的钥匙，所以俗称钥匙桥。1984年陈逸飞的画作《故乡的回忆》即以双桥为主体，双桥因此闻名，周庄也因此名闻中外。【沈厅】是明清时期江南民居的代表，但人们来此更多的是探寻巨富沈万三的往事。沈厅原名敬业堂，清末改为松茂堂，由沈万三后裔沈本仁于清乾隆七年建成。
                <w:br/>
                【温馨提示】：由于周庄受古迹保护，周庄大桥禁止大巴车通过，需要换乘景区电瓶车或者摆渡船驶入，电瓶车20元/人或环镇水上游游船80元/人（单程），敬请自理！
                <w:br/>
                   温馨提示：此周庄古镇为赠送服务，人数可能会超20人，请理解！！！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苏州</w:t>
            </w:r>
          </w:p>
        </w:tc>
      </w:tr>
      <w:tr>
        <w:trPr/>
        <w:tc>
          <w:tcPr>
            <w:tcW w:w="10500" w:type="dxa"/>
            <w:gridSpan w:val="2"/>
          </w:tcPr>
          <w:p>
            <w:pPr/>
            <w:r>
              <w:rPr>
                <w:rFonts w:ascii="微软雅黑" w:hAnsi="微软雅黑" w:eastAsia="微软雅黑" w:cs="微软雅黑"/>
                <w:sz w:val="22"/>
                <w:szCs w:val="22"/>
                <w:b w:val="1"/>
                <w:bCs w:val="1"/>
              </w:rPr>
              <w:t xml:space="preserve">D2</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苏州-乌镇
                <w:br/>
              </w:t>
            </w:r>
          </w:p>
          <w:p>
            <w:pPr>
              <w:pStyle w:val="indent"/>
            </w:pPr>
            <w:r>
              <w:rPr>
                <w:rFonts w:ascii="微软雅黑" w:hAnsi="微软雅黑" w:eastAsia="微软雅黑" w:cs="微软雅黑"/>
                <w:color w:val="000000"/>
                <w:sz w:val="20"/>
                <w:szCs w:val="20"/>
              </w:rPr>
              <w:t xml:space="preserve">
                早餐后车赴狮子林，游览中国四大名园之一【狮子林】狮子林为苏州四大名园之一，至今已有671年的历史。因园内“林有竹万，竹下多怪石，状如狻猊 （狮子）者”，又因天如禅师维则得法于浙江天目山狮子岩普应国师中峰，为纪念佛徒衣钵、师承关系，取佛经中狮子座之意，故名“狮子林”。 
                <w:br/>
                【寒山寺+赠送抄经】（赠送特色体验:【生活禅--寒山寺抄经】，此为赠送项目，如遇团队人多，则取消此项目，无费用可退，敬请知晓）位于苏州西郊，距今已有一千四百多年的历史，因唐代诗人张继的名诗《枫桥夜泊》中的“姑苏城外寒山寺、夜半钟声到客船”而闻名天下。寒山寺同时也是一处祈福胜地，每天来寺中撞钟进香、祈求平安的信徒络绎不绝。位于苏州西郊，距今已有一千四百多年的历史，因唐代诗人张继的名诗《枫桥夜泊》中的“姑苏城外寒山寺、夜半钟声到客船”而闻名天下。寒山寺同时也是一处祈福胜地，每天来寺中撞钟进香、祈求平安的信徒络绎不绝
                <w:br/>
                车赴水乡古镇——【乌镇西栅】，真正呈现了原汁原味的江南水乡古镇的历史风貌，西栅街区内的名胜古迹、手工作经典展馆、宗教建筑、民俗风情、休闲场所让人流连忘返，自然风光美不胜收，泛光夜景，气势磅礴。西栅由12座小岛组成，70多座小桥将这些小岛串在一起，河流密度和石桥数量均为全国古镇之最。夜游西栅和白天是完全不同的感受。特别是坐着乌蓬船（西栅船游是不包含在门票内的，需要自行购票）泛舟河上，河面上是被灯光映照出彩色倒影的一座座古桥，顺着河道看两岸的古建筑在色彩斑斓的灯光中呈现出新的意境，新旧交替恍然如入两座古镇，一个是昨日的班驳，一个是今日的绚烂。露天电影的放映场地位于西栅的日月剧场，电影的荧幕在斑驳的老墙上，采用白石灰粉刷而成，放映时采用老式胶片放影机）。天气条件允许的情况下，每到19:00广场上都会放映《地道战》、《地雷战》、《三毛流浪记》等经典老电影，时长约2小时。放映时观看者不需要买票，可以随意进场，坐在长条椅上观看。夜游活动推荐： 游客可在傍晚租一艘小船，随着水边的景观灯亮起来，夜景开始初具雏形，拍几张美丽的夜景。您可与自己的爱人或亲友选一家河边小店或在当地居民家中，点上几个可口的小菜，品乌镇美食，欣赏着满眼华丽的灯光水色。
                <w:br/>
                夜游项目：【夜场评书、评弹】，【露天电影】，【似水年华酒吧】，【灵水居夜景】等。
                <w:br/>
                【4钻参考酒店】乌镇梵璞主题文化酒店、乌镇南栅客栈、桐乡振石大酒店、桐乡贵封酒店、桐乡铂爵开元大酒店 （或升级景区内酒店：昭明书社、枕水、水市客舍、通安客栈、水巷驿，景区内五星客栈为景区工作人员随机安排，请不要指定）
                <w:br/>
                【温馨提示】 如遇乌镇有大型会议（如互联网大会、戏剧节、大型公司会议）或清明、五一、端午、中秋、国庆、春节假期等法定节假日，团队房紧张，如遇参考酒店团队用房已满，可能调整至其他同档酒店，敬请谅解！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乌镇外</w:t>
            </w:r>
          </w:p>
        </w:tc>
      </w:tr>
      <w:tr>
        <w:trPr/>
        <w:tc>
          <w:tcPr>
            <w:tcW w:w="10500" w:type="dxa"/>
            <w:gridSpan w:val="2"/>
          </w:tcPr>
          <w:p>
            <w:pPr/>
            <w:r>
              <w:rPr>
                <w:rFonts w:ascii="微软雅黑" w:hAnsi="微软雅黑" w:eastAsia="微软雅黑" w:cs="微软雅黑"/>
                <w:sz w:val="22"/>
                <w:szCs w:val="22"/>
                <w:b w:val="1"/>
                <w:bCs w:val="1"/>
              </w:rPr>
              <w:t xml:space="preserve">D3</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
                <w:br/>
              </w:t>
            </w:r>
          </w:p>
          <w:p>
            <w:pPr>
              <w:pStyle w:val="indent"/>
            </w:pPr>
            <w:r>
              <w:rPr>
                <w:rFonts w:ascii="微软雅黑" w:hAnsi="微软雅黑" w:eastAsia="微软雅黑" w:cs="微软雅黑"/>
                <w:color w:val="000000"/>
                <w:sz w:val="20"/>
                <w:szCs w:val="20"/>
              </w:rPr>
              <w:t xml:space="preserve">
                早餐后赴原汁原味的江南水乡—【乌镇.东栅】古风犹存的东、西、南、北四条老街呈“十”字交叉，构成双棋盘式河街平行、水陆相邻的古镇格局。这里的民居宅屋傍河而筑，街道两旁保存有大量明清建筑，辅以河上石桥，体现了小桥、流水、古宅的江南古镇风韵。
                <w:br/>
                中餐乌镇特色水乡宴，餐标50元/人
                <w:br/>
                游览后【灵隐寺飞来峰】飞来峰，此山无石不奇，无树不古，无洞不幽，秀丽绝伦，其景观与周围诸峰迥异，徜徉在灵隐、飞来峰、三天竺一派悠远、深沉的佛国氛围里，寻访并尽情领略佛教艺术的魅力，能真切感受到蕴藏在西湖山水之间的丰厚的历史文化韵味。备注：因宗教信仰，不含灵隐寺，如需进寺请自行购买门票，敬请知晓！
                <w:br/>
                推荐自费：【千古情演出】（收费标准：当地现付导游320元/人（含游览宋城景区及观赏《宋城千古情》表演，及车导接送，如您自行在其他平台渠道购买自费项目，则需现场补导服费+车位费60元/人/次，敬请知晓！）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建议景区用餐，杭州小吃。
                <w:br/>
                【4钻参考酒店】杭州拱墅假日酒店、杭州暗香瑞莱克斯大酒店、兰欧酒店(杭州良渚古城遗址公园店)、杭州浙大圆正启真水晶酒店、杭州启航国际大酒店、维也纳国际酒店(良渚古城遗址公园店）或同级
                <w:br/>
                交通：大巴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杭州</w:t>
            </w:r>
          </w:p>
        </w:tc>
      </w:tr>
      <w:tr>
        <w:trPr/>
        <w:tc>
          <w:tcPr>
            <w:tcW w:w="10500" w:type="dxa"/>
            <w:gridSpan w:val="2"/>
          </w:tcPr>
          <w:p>
            <w:pPr/>
            <w:r>
              <w:rPr>
                <w:rFonts w:ascii="微软雅黑" w:hAnsi="微软雅黑" w:eastAsia="微软雅黑" w:cs="微软雅黑"/>
                <w:sz w:val="22"/>
                <w:szCs w:val="22"/>
                <w:b w:val="1"/>
                <w:bCs w:val="1"/>
              </w:rPr>
              <w:t xml:space="preserve">D4</w:t>
            </w:r>
          </w:p>
        </w:tc>
      </w:tr>
      <w:tr>
        <w:trPr/>
        <w:tc>
          <w:tcPr>
            <w:tcW w:w="1000" w:type="dxa"/>
          </w:tcPr>
          <w:p>
            <w:pPr>
              <w:pStyle w:val="indent"/>
            </w:pPr>
            <w:r>
              <w:rPr>
                <w:rFonts w:ascii="微软雅黑" w:hAnsi="微软雅黑" w:eastAsia="微软雅黑" w:cs="微软雅黑"/>
                <w:sz w:val="22"/>
                <w:szCs w:val="22"/>
                <w:b w:val="1"/>
                <w:bCs w:val="1"/>
              </w:rPr>
              <w:t xml:space="preserve">行程详情</w:t>
            </w:r>
          </w:p>
        </w:tc>
        <w:tc>
          <w:tcPr>
            <w:tcW w:w="9500" w:type="dxa"/>
          </w:tcPr>
          <w:p>
            <w:pPr>
              <w:pStyle w:val="indent"/>
            </w:pPr>
            <w:r>
              <w:rPr>
                <w:rFonts w:ascii="微软雅黑" w:hAnsi="微软雅黑" w:eastAsia="微软雅黑" w:cs="微软雅黑"/>
                <w:sz w:val="22"/>
                <w:szCs w:val="22"/>
                <w:b w:val="1"/>
                <w:bCs w:val="1"/>
              </w:rPr>
              <w:t xml:space="preserve">
                杭州-返程
                <w:br/>
              </w:t>
            </w:r>
          </w:p>
          <w:p>
            <w:pPr>
              <w:pStyle w:val="indent"/>
            </w:pPr>
            <w:r>
              <w:rPr>
                <w:rFonts w:ascii="微软雅黑" w:hAnsi="微软雅黑" w:eastAsia="微软雅黑" w:cs="微软雅黑"/>
                <w:color w:val="000000"/>
                <w:sz w:val="20"/>
                <w:szCs w:val="20"/>
              </w:rPr>
              <w:t xml:space="preserve">
                早餐后【漫步西湖】苏堤、花港观鱼西湖以秀丽的湖光山色和众多的名胜古迹而成为闻名中外的旅游胜地。出现于人民币壹圆纸币背面的三潭印月景观，体现着西湖在中国悠久文化中重要的地位。历代文人墨客到此游览，写下不少著名诗篇。宋代大文豪苏轼留下了“欲把西湖比西子，淡妆浓抹总相宜”的千古绝唱，许仙与白娘子的传奇故事更使西湖增添了无限的神秘色彩。
                <w:br/>
                午餐:享用杭州特色餐【乾隆御茶宴50元/人】
                <w:br/>
                注：此餐厅内有购物场所，如有需要请谨慎购买，索要发票。
                <w:br/>
                体验：茶园欣赏，城市的人带着盖碗咖啡闯入茶园，美景，在自然里，也在茶里，在这纷扰喧嚣的世上，人们渴望一片宁静，茶园——仿佛是这喧嚣中的一模清幽与一份慰藉，终得于在此被寻。
                <w:br/>
                杭州结束行程后统一集合乘车送至杭州东站，如您是杭州站或机场返程，请自行前往哦！
                <w:br/>
                  温馨提示：
                <w:br/>
                  1、建议您杭州火车返程交通时间在15：30以后，谢谢！
                <w:br/>
                  2、建议您杭州飞机返程交通时间在18：00以后，机场的客人请您自行乘坐机场大巴，约10分钟1趟，谢谢！
                <w:br/>
                  3、如您的杭州返程航班或车次时间早于我们建议的时间，请您提前和我们导游沟通后自行离团且无任何费用可退，敬请知晓！
                <w:br/>
                  4、如您需从上海返程，请预定时在订单中备注哦，我们会免费带您到上海金荗大厦附近下车（抵达时间大概在19：00左右），后自行离团！
                <w:br/>
                交通：高铁
                <w:br/>
              </w:t>
            </w:r>
          </w:p>
        </w:tc>
      </w:tr>
      <w:tr>
        <w:trPr/>
        <w:tc>
          <w:tcPr>
            <w:tcW w:w="1000" w:type="dxa"/>
          </w:tcPr>
          <w:p>
            <w:pPr>
              <w:pStyle w:val="indent"/>
            </w:pPr>
            <w:r>
              <w:rPr>
                <w:rFonts w:ascii="微软雅黑" w:hAnsi="微软雅黑" w:eastAsia="微软雅黑" w:cs="微软雅黑"/>
                <w:sz w:val="22"/>
                <w:szCs w:val="22"/>
                <w:b w:val="1"/>
                <w:bCs w:val="1"/>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     晚餐：X   </w:t>
            </w:r>
          </w:p>
        </w:tc>
      </w:tr>
      <w:tr>
        <w:trPr/>
        <w:tc>
          <w:tcPr>
            <w:tcW w:w="1000" w:type="dxa"/>
          </w:tcPr>
          <w:p>
            <w:pPr>
              <w:pStyle w:val="indent"/>
            </w:pPr>
            <w:r>
              <w:rPr>
                <w:rFonts w:ascii="微软雅黑" w:hAnsi="微软雅黑" w:eastAsia="微软雅黑" w:cs="微软雅黑"/>
                <w:sz w:val="22"/>
                <w:szCs w:val="22"/>
                <w:b w:val="1"/>
                <w:bCs w:val="1"/>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val="1"/>
          <w:bCs w:val="1"/>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大交通：山东/杭州往返高铁往返二等座
                <w:br/>
                用车：当地正规空调旅游车（根据人数安排车型，确保一人一正座）
                <w:br/>
                住宿：2晚四钻住宿，升级一晚五钻酒店
                <w:br/>
                门票：含行程内披露景点的首道大门票
                <w:br/>
                餐费：3早2正，乌镇水乡宴50/人，杭州茶园特色餐50元/人（团队用餐，若不用餐，费用不退）
                <w:br/>
                导游：当地中文导游服务，（接驳期间或自由活动期间不含导游服务）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住宿：酒店内洗衣、理发、电话、传真、收费电视、饮品、烟酒等个人消费需要自理。
                <w:br/>
                单房差：不包含单房差费用，如单成人出游，要求享受单房，选择补交单人房差。
                <w:br/>
                儿童：1.2米（不含）以下儿童，不占床，不含早，不含门票。
                <w:br/>
                用餐:行程中包含的餐以外的餐食，需要自理。
                <w:br/>
                行程中有小交通情况如下，请知晓
                <w:br/>
                西湖节假日旅游车限行，换乘公交车进出4-8元，包车10-20元/人（200一趟），西湖游船55元/人
                <w:br/>
                景区的小交通是为了方便游客能够更加省时省力的游览，不属于自费项目！
              </w:t>
            </w:r>
          </w:p>
        </w:tc>
      </w:tr>
    </w:tbl>
    <w:p>
      <w:pPr>
        <w:jc w:val="left"/>
        <w:spacing w:before="10" w:after="10"/>
      </w:pPr>
      <w:r>
        <w:rPr>
          <w:rFonts w:ascii="微软雅黑" w:hAnsi="微软雅黑" w:eastAsia="微软雅黑" w:cs="微软雅黑"/>
          <w:sz w:val="22"/>
          <w:szCs w:val="22"/>
          <w:b w:val="1"/>
          <w:bCs w:val="1"/>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项目类型</w:t>
            </w:r>
          </w:p>
        </w:tc>
        <w:tc>
          <w:tcPr>
            <w:tcW w:w="4200" w:type="dxa"/>
            <w:vAlign w:val="center"/>
            <w:shd w:val="clear" w:fill="efefef"/>
          </w:tcPr>
          <w:p>
            <w:pPr>
              <w:pStyle w:val="center"/>
            </w:pPr>
            <w:r>
              <w:rPr>
                <w:rFonts w:ascii="微软雅黑" w:hAnsi="微软雅黑" w:eastAsia="微软雅黑" w:cs="微软雅黑"/>
                <w:color w:val="000000"/>
                <w:sz w:val="20"/>
                <w:szCs w:val="20"/>
                <w:b w:val="1"/>
                <w:bCs w:val="1"/>
              </w:rPr>
              <w:t xml:space="preserve">描述</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停留时间</w:t>
            </w:r>
          </w:p>
        </w:tc>
        <w:tc>
          <w:tcPr>
            <w:tcW w:w="2000" w:type="dxa"/>
            <w:vAlign w:val="center"/>
            <w:shd w:val="clear" w:fill="efefef"/>
          </w:tcPr>
          <w:p>
            <w:pPr>
              <w:pStyle w:val="center"/>
            </w:pPr>
            <w:r>
              <w:rPr>
                <w:rFonts w:ascii="微软雅黑" w:hAnsi="微软雅黑" w:eastAsia="微软雅黑" w:cs="微软雅黑"/>
                <w:color w:val="000000"/>
                <w:sz w:val="20"/>
                <w:szCs w:val="20"/>
                <w:b w:val="1"/>
                <w:bCs w:val="1"/>
              </w:rPr>
              <w:t xml:space="preserve">参考价格</w:t>
            </w:r>
          </w:p>
        </w:tc>
      </w:tr>
      <w:tr>
        <w:trPr/>
        <w:tc>
          <w:tcPr/>
          <w:p>
            <w:pPr>
              <w:pStyle w:val="indent"/>
            </w:pPr>
            <w:r>
              <w:rPr>
                <w:rFonts w:ascii="微软雅黑" w:hAnsi="微软雅黑" w:eastAsia="微软雅黑" w:cs="微软雅黑"/>
                <w:color w:val="000000"/>
                <w:sz w:val="20"/>
                <w:szCs w:val="20"/>
              </w:rPr>
              <w:t xml:space="preserve">千古情演出</w:t>
            </w:r>
          </w:p>
        </w:tc>
        <w:tc>
          <w:tcPr/>
          <w:p>
            <w:pPr>
              <w:pStyle w:val="indent"/>
            </w:pPr>
            <w:r>
              <w:rPr>
                <w:rFonts w:ascii="微软雅黑" w:hAnsi="微软雅黑" w:eastAsia="微软雅黑" w:cs="微软雅黑"/>
                <w:color w:val="000000"/>
                <w:sz w:val="20"/>
                <w:szCs w:val="20"/>
              </w:rPr>
              <w:t xml:space="preserve">收费标准：当地现付导游320元/人（含游览宋城景区及观赏《宋城千古情》表演，及车导接送，如您自行在其他平台渠道购买自费项目，则需现场补导服费+车位费60元/人/次，敬请知晓！）杭州标志性演出，被誉“世界三大名秀之一”！每一位到杭州的游客必看的剧目以杭州、的历史典故、神话传说为基点，融合歌舞、杂技艺术于一体，应用现代高科技手段营造如梦如幻的艺术效果，给人以强烈的视觉震撼。堪与法国巴黎红磨坊和美国拉斯韦加斯秀相媲美。</w:t>
            </w:r>
          </w:p>
        </w:tc>
        <w:tc>
          <w:tcPr/>
          <w:p>
            <w:pPr>
              <w:pStyle w:val="indent"/>
            </w:pPr>
            <w:r>
              <w:rPr>
                <w:rFonts w:ascii="微软雅黑" w:hAnsi="微软雅黑" w:eastAsia="微软雅黑" w:cs="微软雅黑"/>
                <w:color w:val="000000"/>
                <w:sz w:val="20"/>
                <w:szCs w:val="20"/>
              </w:rPr>
              <w:t xml:space="preserve">120 分钟</w:t>
            </w:r>
          </w:p>
        </w:tc>
        <w:tc>
          <w:tcPr/>
          <w:p>
            <w:pPr>
              <w:pStyle w:val="right"/>
            </w:pPr>
            <w:r>
              <w:rPr>
                <w:rFonts w:ascii="微软雅黑" w:hAnsi="微软雅黑" w:eastAsia="微软雅黑" w:cs="微软雅黑"/>
                <w:color w:val="000000"/>
                <w:sz w:val="20"/>
                <w:szCs w:val="20"/>
              </w:rPr>
              <w:t xml:space="preserve">¥ 320.00</w:t>
            </w:r>
          </w:p>
        </w:tc>
      </w:tr>
    </w:tbl>
    <w:p>
      <w:pPr>
        <w:jc w:val="left"/>
        <w:spacing w:before="10" w:after="10"/>
      </w:pPr>
      <w:r>
        <w:rPr>
          <w:rFonts w:ascii="微软雅黑" w:hAnsi="微软雅黑" w:eastAsia="微软雅黑" w:cs="微软雅黑"/>
          <w:sz w:val="22"/>
          <w:szCs w:val="22"/>
          <w:b w:val="1"/>
          <w:bCs w:val="1"/>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val="1"/>
                <w:bCs w:val="1"/>
              </w:rPr>
              <w:t xml:space="preserve">温馨提示</w:t>
            </w:r>
          </w:p>
        </w:tc>
        <w:tc>
          <w:tcPr>
            <w:tcW w:w="8200" w:type="dxa"/>
          </w:tcPr>
          <w:p>
            <w:pPr>
              <w:pStyle w:val="indent"/>
            </w:pPr>
            <w:r>
              <w:rPr>
                <w:rFonts w:ascii="微软雅黑" w:hAnsi="微软雅黑" w:eastAsia="微软雅黑" w:cs="微软雅黑"/>
                <w:color w:val="000000"/>
                <w:sz w:val="20"/>
                <w:szCs w:val="20"/>
              </w:rPr>
              <w:t xml:space="preserve">
                »»» 友情提示：
                <w:br/>
                <w:br/>
                1、地接质量以当团大多数客人意见单为凭证，请您认真填写，如在当地填写意见单时未注明投诉意见，返程后我社不再接受相关投诉，集合时间以出发前一天通知为准，请游客保持通讯畅通！
                <w:br/>
                <w:br/>
                2、我社对小孩和60岁以上游客不承担监护权；游客须自行保管自己贵重物品，如游客因自身原因遗失物品，由自身负责，我社及导游有义务协助寻找或报案，但不负责赔偿。如凭证件门票产生免票，我社导游按折扣门票现退款。（赠送景点不退钱。）
                <w:br/>
                <w:br/>
                3、游客座次根据报名先后顺序排定座位号，请根据导游告之的座号自觉入座，不得抢占他人座位！
                <w:br/>
                <w:br/>
                4、游览景点都有规定的时间，请大家自觉按照导游规定的时间地点集合上车，若没有在规定时间内上车，我们的车辆最多等候30分钟，若还没有抵达集合地，为了团队大部分人的利益，请迟到游客自行打车到下一个景点或者宾馆餐厅！谢谢您的配合！
                <w:br/>
                <w:br/>
                5、如因游客原因临时离团，未产生的费用将按照旅行社实际成本退费！因人力不可抗据因素造成景点无法游览，退还我社实际成本，赠送景点不退！
                <w:br/>
                <w:br/>
                6、旅游过程中会有很多不确定因素发生，例如旅游大巴车临时出故障，我公司会及时安排补救措施及时修车或者调配其他车辆，如果是调配其他车辆，在这个过程中肯定会出现等候现象，请游客耐心等待，在车辆到来后游客不得以拒绝上车来要求公司做出赔偿，我们的补救方法就是修车或者调配其他车辆，另外无任何赔偿，请您在签订合同时认真阅读并考虑清楚后报名参团。
                <w:br/>
                <w:br/>
                7、请客人务必保证自身身体状况良好，并适合参加旅行活动，若游客隐瞒病情，旅游过程中发生的问题由游客自行负责。游客有特殊病史，精神有问题的等都属于不适宜参加旅行活动。
                <w:br/>
                <w:br/>
                8、18岁以下的游客单独参加旅行活动，须有家长的确认签字书，请务必家长签字确认后方可将未成年游客交付我公司接待。对于交付我社接待的18岁以下游客我公司都视为家长知悉签字确认，如果后续出现未确认而带来的问题请客人及家长自理。
                <w:br/>
                <w:br/>
                9、如持有老年证、军官证、残疾人证、老干部离退休证、导游证、学生证等参团者，如证件条件符合景区规定，达到景区免票政策或者使用证件优惠政策低于旅行社协议价格的，我社将按具体景点团队折扣价或者与门票优惠政策的差价，现退客人景点门票费用。
                <w:br/>
                <w:br/>
                10.以上景点的游览时间仅供参考，是根据旅游的淡季和旺季不同的时节来约定的，原则上淡季人不多的时候前面标注的游览时间都能够确保游客充分的时间将景点游览完毕。关于行程上约定的城市之间景点之间的车程时间以无以下情况：如堵车、下雨、下雪、修路或意外等特殊状况出现为标准来测算的时间，如有任何一种情况发生都有可能造成时间的变化，请各位游客理解。
                <w:br/>
                <w:br/>
                11.以上行程报价单为合同附件，每一条文字都视为合同的组成部分，请游客报名时、出发前仔细阅读！
                <w:br/>
                <w:br/>
                （公安机关规定，所有游客入住宾馆登记必须带好身份证或有效证件，否则无法入住！）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                                                                          打印日期：2026-01-09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Layout w:type="autofit"/>
      <w:bidiVisual w:val="0"/>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2026-01-09T14:28:25+08:00</dcterms:created>
  <dcterms:modified xsi:type="dcterms:W3CDTF">2026-01-09T14:28:25+08:00</dcterms:modified>
</cp:coreProperties>
</file>

<file path=docProps/custom.xml><?xml version="1.0" encoding="utf-8"?>
<Properties xmlns="http://schemas.openxmlformats.org/officeDocument/2006/custom-properties" xmlns:vt="http://schemas.openxmlformats.org/officeDocument/2006/docPropsVTypes"/>
</file>