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10.18*王牌少女峰-北京双飞法瑞意11日行程单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OZ1757381953s3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王牌少女峰-法瑞意11日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联运城市/北京
                <w:br/>
              </w:t>
            </w:r>
          </w:p>
          <w:p>
            <w:pPr>
              <w:pStyle w:val="indent"/>
            </w:pPr>
            <w:r>
              <w:rPr>
                <w:rFonts w:ascii="微软雅黑" w:hAnsi="微软雅黑" w:eastAsia="微软雅黑" w:cs="微软雅黑"/>
                <w:color w:val="000000"/>
                <w:sz w:val="20"/>
                <w:szCs w:val="20"/>
              </w:rPr>
              <w:t xml:space="preserve">
                搭乘国内联运航班飞往北京，期待已久欧洲离我们越来越近……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北京/巴黎 参考航班：CA875 PEKCDG 0210 0725
                <w:br/>
              </w:t>
            </w:r>
          </w:p>
          <w:p>
            <w:pPr>
              <w:pStyle w:val="indent"/>
            </w:pPr>
            <w:r>
              <w:rPr>
                <w:rFonts w:ascii="微软雅黑" w:hAnsi="微软雅黑" w:eastAsia="微软雅黑" w:cs="微软雅黑"/>
                <w:color w:val="000000"/>
                <w:sz w:val="20"/>
                <w:szCs w:val="20"/>
              </w:rPr>
              <w:t xml:space="preserve">
                办理登机和出境手续搭乘国际航班直飞法国首都巴黎。今天的巴黎，不仅是西欧的一个政治、经济、文化中心，而且是一座旅游胜地，每天吸引无数来自各大洲的宾客与游人。巴黎也是国际活动的重要场所，各种类型的国际会议在这里召开。
                <w:br/>
                游览豪华优雅的香榭里舍大道，凯旋门，前往参观位于香榭丽舍大街和协和广场的交界处的巴黎大皇宫（外观），这个辉煌雄伟的博物馆令人赞叹，它的彩色玻璃绘画和它的独一无二的大堂，给巴黎城的风景增添了几分豪华壮丽。参观位于香榭丽舍大街尽头的巴黎小皇宫（外观）。游览巴黎圣母院（外观），它是巴黎的象征，随着维克多雨果的小说使它名扬海外，拿破仑曾经于此加冕为皇帝。
                <w:br/>
                午餐：自理
                <w:br/>
                搭乘塞纳河游船，沿途观赏两岸风光。外观巴黎歌剧院，拿破仑三世荣耀，欧洲三大歌剧院之一，外表到内部都极其壮观奢华。远眺闻名世界的艾菲尔铁塔（外观不上塔），铁塔建于1889年，为纪念法国大革命一百周年和当时举办的万国博览会而建，今天现已成为巴黎城标建筑。
                <w:br/>
                晚餐：八菜一汤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早餐后，参观世界三大博物馆之一的卢浮宫（含门票+官导讲解），这个建筑的本身就是艺术杰作，它坐落在塞纳河中心的北岸，在这座艺术殿堂里您可欣赏旷世巨作，博物馆收藏的艺术品已达40万件， 1981年，法国政府对这座精美的建筑进行了大规模的整修，从此，卢浮宫成了专业博物馆，在这里可以亲眼目睹世界名画－“蒙娜丽莎”，“维纳斯”雕像及“胜利女神”雕像；
                <w:br/>
                午餐：自理
                <w:br/>
                之后您可以在巴黎著名商业街自由活动，在欧洲著名的百货公司自由购物，巴黎的货品林林总总，无论是名牌时装、香水、还是精致典雅的工艺品，无一不散发着巴黎特有的浪漫情致，也可以选择特色的咖啡馆度过巴黎浪漫的时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巴黎-法国小镇
                <w:br/>
              </w:t>
            </w:r>
          </w:p>
          <w:p>
            <w:pPr>
              <w:pStyle w:val="indent"/>
            </w:pPr>
            <w:r>
              <w:rPr>
                <w:rFonts w:ascii="微软雅黑" w:hAnsi="微软雅黑" w:eastAsia="微软雅黑" w:cs="微软雅黑"/>
                <w:color w:val="000000"/>
                <w:sz w:val="20"/>
                <w:szCs w:val="20"/>
              </w:rPr>
              <w:t xml:space="preserve">
                早餐后，前往著名的凡尔赛宫（不含后花园，含官导讲解），她是法国封建时期帝王的行宫，始建于十六世纪，后经扩建形成现在的规模。凡尔赛宫外观宏伟，内部陈设更富于艺术魅力，处处金碧辉煌，豪华非凡。
                <w:br/>
                午餐：八菜一汤
                <w:br/>
                离开巴黎，巴黎处处让人流连，可以细细品味，处处潜藏着能让人激情勃发的气息，她的一颦一笑，都透露着沁人的优雅与诱人的神秘，时时让人惊叹它的美丽、浪漫、浓厚的文化气氛。
                <w:br/>
                晚餐：自理
                <w:br/>
                之后乘车前往酒店休息。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法国小镇-伯尔尼-金色山口列车-蒙特勒
                <w:br/>
              </w:t>
            </w:r>
          </w:p>
          <w:p>
            <w:pPr>
              <w:pStyle w:val="indent"/>
            </w:pPr>
            <w:r>
              <w:rPr>
                <w:rFonts w:ascii="微软雅黑" w:hAnsi="微软雅黑" w:eastAsia="微软雅黑" w:cs="微软雅黑"/>
                <w:color w:val="000000"/>
                <w:sz w:val="20"/>
                <w:szCs w:val="20"/>
              </w:rPr>
              <w:t xml:space="preserve">
                早餐后，乘车前往伯尔尼。游览伯尔尼老城，老城至今仍完整地保留着中世纪的建筑风貌，已被联合国教科文组织列入《世界文化遗产名录》。市内形式各异的喷泉、带拱廊的走道、高耸的塔楼，百看不厌，引人入胜。中世纪广场在伯尔尼众多古迹中，钟楼和大教堂独具特色。精巧的天文日历钟，该日历钟除了显示日期、时间和日、月、星球的位置外，还有玩偶戏表演，现在古钟仍照原样由钟楼上的小铜人打钟报时，伯尔尼哥特式大教堂建于1421年1893年完工历时472年。
                <w:br/>
                午餐：伯尔尼特色餐
                <w:br/>
                搭乘瑞士金山快车（GoldenPass专列）前往浪漫的爵士之都蒙特勒（注：金山快车具体时间以所乘车次上的时间为准），是一个田园诗般的小城镇，被称为“瑞士的里维埃拉”。而金色山口列车中最美的一段就是您所乘坐的茨维希门到蒙特勒，沿途可以看到美丽的日内瓦湖以及一望无际的葡萄园，城市与山水搭配的和谐一致，风光无限带着一种天然的浪漫，蒙特勒坐落在烟波浩淼的日内瓦湖畔，湖光山色之间。西庸城堡（外观），位于美丽的湖畔，城堡保持着中世纪的坚固和美丽。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蒙特勒-格林德瓦-少女峰-因特拉肯-琉森
                <w:br/>
              </w:t>
            </w:r>
          </w:p>
          <w:p>
            <w:pPr>
              <w:pStyle w:val="indent"/>
            </w:pPr>
            <w:r>
              <w:rPr>
                <w:rFonts w:ascii="微软雅黑" w:hAnsi="微软雅黑" w:eastAsia="微软雅黑" w:cs="微软雅黑"/>
                <w:color w:val="000000"/>
                <w:sz w:val="20"/>
                <w:szCs w:val="20"/>
              </w:rPr>
              <w:t xml:space="preserve">
                早餐后，乘车前往被称为“冰河村”的格林德瓦，是因特拉肯东南边的一座村庄坐落在幽深秀丽的盆地中。我们将搭乘登山齿轨火车，前往位于因特拉肯市正南20-30公里处，海拔4158米的阿尔卑斯雪山—少女峰。沿途可以欣赏到每个小镇不同的景色，还可穿过一段长达7.2公里的少女峰快车的隧道，此隧道全由人工凿出，是20世纪初的工程奇迹。峰顶的斯芬克斯观景台是登顶旅程的终点，海拔3571米高，站在号称“欧洲屋脊”的少女峰上，可以观赏到阿尔卑斯山全景。这一地区于2001年被联合国教科文组织列为世界自然遗产，因而吸引着更多人瞩目。
                <w:br/>
                午餐：少女峰山顶餐
                <w:br/>
                前往少女峰门户--因特拉肯。她是欧洲瑞士的一个因“欧洲脊梁”少女峰而闻名遐迩的旅游小镇，拉丁文的原意即是“两湖之间”，位于图恩湖及布里恩湖之间，又名湖间镇，是一个标准因观光而兴起的小镇。因特拉肯市区参观，参观荷黑马特广场，逛镇中心的何维克街，悠闲自在于宽广绿地。这座山脚下宁静的小镇，绝对值得您为她驻足，婀娜的雪山，清澈的湖水，安静的小镇，满眼的风景，令人流连忘返。前往瑞士中部第一度假胜地－琉森。
                <w:br/>
                晚餐：自理
                <w:br/>
                之后乘车前往酒店休息。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琉森-楚格-意大利小镇
                <w:br/>
              </w:t>
            </w:r>
          </w:p>
          <w:p>
            <w:pPr>
              <w:pStyle w:val="indent"/>
            </w:pPr>
            <w:r>
              <w:rPr>
                <w:rFonts w:ascii="微软雅黑" w:hAnsi="微软雅黑" w:eastAsia="微软雅黑" w:cs="微软雅黑"/>
                <w:color w:val="000000"/>
                <w:sz w:val="20"/>
                <w:szCs w:val="20"/>
              </w:rPr>
              <w:t xml:space="preserve">
                早餐后，参观风格独特的卡贝尔桥、琉森拥有许多15世纪彩绘壁画的建筑与搭有高塔的城墙，具有中世纪所特有的美、和谐及生命力。
                <w:br/>
                午餐：瑞士烤鸡餐
                <w:br/>
                前往瑞士最富有的的城市楚格，漫步楚格湖，位于湖中心的中央喷泉是楚格的代表性地表，它虽然没有日内瓦湖的喷泉宏伟壮观，但也极具观赏价值。楚格的老城是瑞士保存最完好的老城区之一，位于老城入口的钟楼最初只是旧城城墙上的一个入口，在漫长的几个世纪里，钟塔越建越高，结构也愈加繁复，最终形成现在的样式:窗户凸出，高耸陡峭屋顶直指天空。1574年，巨大的时钟完成，钟塔也因此得名。主钟之下是一个有四个指针的天文钟，可以指示星期、月相及月份和闰年的变化。
                <w:br/>
                晚餐：自理
                <w:br/>
                之后乘车前往酒店休息。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意大利小镇-诺文塔名品奥特莱斯-威尼斯-佛罗伦萨
                <w:br/>
              </w:t>
            </w:r>
          </w:p>
          <w:p>
            <w:pPr>
              <w:pStyle w:val="indent"/>
            </w:pPr>
            <w:r>
              <w:rPr>
                <w:rFonts w:ascii="微软雅黑" w:hAnsi="微软雅黑" w:eastAsia="微软雅黑" w:cs="微软雅黑"/>
                <w:color w:val="000000"/>
                <w:sz w:val="20"/>
                <w:szCs w:val="20"/>
              </w:rPr>
              <w:t xml:space="preserve">
                早餐后，，前往诺文塔名品奥特莱斯购物。之后乘车前往举世闻名的“水都”、被誉为“亚德里亚海的明珠”-威尼斯。
                <w:br/>
                午餐：意大利墨鱼面
                <w:br/>
                徒步参观圣马可大教堂（外观）、圣马可广场，圣马可广场又称威尼斯中心广场，它一直是威尼斯的政治、宗教和传统节日的公共活动中心，被拿破仑称为“世界上最美丽的客厅”，外观用云石精心雕嵌、镶上颜色玻璃的建筑—圣马可大教堂。游览连接道奇宫及其附属监狱的叹息桥（外观），此桥连接旧时审判庭与地牢，因犯人被送进地牢时不住的叹息而得名，之后乘坐著名的威尼斯贡多拉游船，畅游美丽的威尼斯本岛。之后乘车前往意大利文艺复兴运动发源地－佛罗伦萨。
                <w:br/>
                晚餐：自理
                <w:br/>
                之后乘车前往酒店休息。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佛罗伦萨-比萨-罗马
                <w:br/>
              </w:t>
            </w:r>
          </w:p>
          <w:p>
            <w:pPr>
              <w:pStyle w:val="indent"/>
            </w:pPr>
            <w:r>
              <w:rPr>
                <w:rFonts w:ascii="微软雅黑" w:hAnsi="微软雅黑" w:eastAsia="微软雅黑" w:cs="微软雅黑"/>
                <w:color w:val="000000"/>
                <w:sz w:val="20"/>
                <w:szCs w:val="20"/>
              </w:rPr>
              <w:t xml:space="preserve">
                早餐后，不论您是漫步在佛罗伦萨的大街小巷，还是来到博物馆、美术馆或教堂参观，都会感受到佛罗伦萨古城那浓郁的文化氛围，凝结着人类艺术天赋的经典之作处处可见。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米开朗琪罗的《大卫像》复制品就在此。
                <w:br/>
                午餐：八菜一汤
                <w:br/>
                前往比萨，游览比萨斜塔（外观不登塔）：世界七大奇景之一，让您惊讶此倾斜而不坠之奇景，誉为工程力学奇迹的比萨斜塔之所以闻名，是因它本身的斜度超过了力学上 离中心点最大角度而仍能屹立不坠。之后前往被誉为“永恒之都”的罗马。两千多年的历史积淀了太多回忆，东西交汇、南北沟通的地位又带来太多冲击,具有悠久历史和辉煌古代文明的城市罗马，这座古城至今保留着丰富的古迹，经历沧桑岁月，那些废墟和古代建筑仍显示着历史的庄严。
                <w:br/>
                晚餐：自理
                <w:br/>
                之后乘车前往酒店休息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四星级酒店双人标准间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罗马/北京 参考航班：CA940 FCOPEK 1950 1315+1
                <w:br/>
              </w:t>
            </w:r>
          </w:p>
          <w:p>
            <w:pPr>
              <w:pStyle w:val="indent"/>
            </w:pPr>
            <w:r>
              <w:rPr>
                <w:rFonts w:ascii="微软雅黑" w:hAnsi="微软雅黑" w:eastAsia="微软雅黑" w:cs="微软雅黑"/>
                <w:color w:val="000000"/>
                <w:sz w:val="20"/>
                <w:szCs w:val="20"/>
              </w:rPr>
              <w:t xml:space="preserve">
                早餐后，参观斗兽场（外观）位于市中心，是古罗马时期最大的圆形角斗场，威严而壮观；旁边是公元 315年修建的君士坦丁凯旋门，经历了2000年的风风雨雨，仍保存了当初的完美造型。古罗马废墟，罗马城内保留了大量的古罗马时期建筑遗迹，两千多年的历史似乎并没有太多的改变这座城市，从这些遗迹中，仍能找寻到当年世界中心的宏伟与辉煌。之后参观《罗马假日》经典场景的西班牙广场、许愿池，每一个地方都有其不可错过的精彩之处。
                <w:br/>
                午餐：八菜一汤
                <w:br/>
                之后我们将挥别这座美丽的城市，提前三小时抵达机场，办理退税和登机手续，之后乘坐中国国航客机直飞返回北京。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北京/联运城市
                <w:br/>
              </w:t>
            </w:r>
          </w:p>
          <w:p>
            <w:pPr>
              <w:pStyle w:val="indent"/>
            </w:pPr>
            <w:r>
              <w:rPr>
                <w:rFonts w:ascii="微软雅黑" w:hAnsi="微软雅黑" w:eastAsia="微软雅黑" w:cs="微软雅黑"/>
                <w:color w:val="000000"/>
                <w:sz w:val="20"/>
                <w:szCs w:val="20"/>
              </w:rPr>
              <w:t xml:space="preserve">
                抵达北京后乘坐联运航班回到联运城市，满载欧洲的精彩记忆回到温馨的家…
                <w:br/>
                根据申根国家使馆销签规定，请您将护照原件和往返程登机牌原件交给领队，您的护照将在15-25个工作日返还到您报名的旅行社。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签证：因私护照ADS旅游签证
                <w:br/>
                机票：中国国际航空公司机票及机场税（不含航班公司临时新增的燃油附加费）
                <w:br/>
                酒店：意大利四星级酒店；其余城市三-四星级酒店双人标准间（如要住单间需补单房差3500人民币/间）
                <w:br/>
                用餐：酒店内西式早餐，中式午晚餐（8菜1汤）、5次特色餐
                <w:br/>
                用车：空调旅游巴士
                <w:br/>
                导游领队：优秀中文领队兼导游
                <w:br/>
                司机：当地专职司机
                <w:br/>
                观光：行程入内观光景点之首道门票
                <w:br/>
                保险：旅行社责任险及境外旅游意外保险
                <w:br/>
                小费：境外司机及地陪导游服务费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签证相关的例如未成年人公证，认证等相关费用
                <w:br/>
                护照费
                <w:br/>
                洗衣、理发、电话、饮料、烟酒、付费电视、行李搬运等私人费用
                <w:br/>
                行李海关课税，超重行李托运费、管理费
                <w:br/>
                行程中未提及的景点游览及其他费用，如特殊门票、游船（轮）、缆车、地铁票等费用
                <w:br/>
                因交通延阻、罢工、大风、大雾、航班取消或更改时间等人力不可抗拒原因所引致的额外费用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巴黎老佛爷</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1.报名参团注意事项的相关提示
                <w:br/>
                1)当您准备参加海外旅游时，请您务必仔细核对您所持有的护照是否有效期在八个月以上。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2.关于游客健康状况以及游览活动的风险相关提示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2025-09-10T03:35:20+08:00</dcterms:created>
  <dcterms:modified xsi:type="dcterms:W3CDTF">2025-09-10T03:35:20+08:00</dcterms:modified>
</cp:coreProperties>
</file>

<file path=docProps/custom.xml><?xml version="1.0" encoding="utf-8"?>
<Properties xmlns="http://schemas.openxmlformats.org/officeDocument/2006/custom-properties" xmlns:vt="http://schemas.openxmlformats.org/officeDocument/2006/docPropsVTypes"/>
</file>