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蓬莱大黑山岛高铁三日游行程单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28611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山东省-烟台市-长岛县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*游中国十大美丽海岛、山东海岛县-长山列岛
                <w:br/>
                *畅玩人间仙境蓬莱、南北长山列岛，拥抱大海、感受大自然
                <w:br/>
                *享受特色美食、体验渔民生活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济南-蓬莱-大黑山岛
                <w:br/>
              </w:t>
            </w:r>
          </w:p>
          <w:p>
            <w:pPr>
              <w:pStyle w:val="indent"/>
            </w:pPr>
            <w:r>
              <w:rPr>
                <w:rFonts w:ascii="微软雅黑" w:hAnsi="微软雅黑" w:eastAsia="微软雅黑" w:cs="微软雅黑"/>
                <w:color w:val="000000"/>
                <w:sz w:val="20"/>
                <w:szCs w:val="20"/>
              </w:rPr>
              <w:t xml:space="preserve">
                早乘坐高铁赴【蓬莱】，（中餐自备），抵达码头后乘船前往国家候鸟保护区---【大黑山岛】（约2个小时），远望大黑山，黒郁葱笼，如翠黛镶嵌，岛上林茂繁盛，也是候鸟南北迁徙的驿站。北庄遗址是一处史前母系社会村落遗址，被考古界称为中国的东半坡。龙爪山的迷人之处是它的绝壁凌天，怪石林立，海蚀洞比比皆是。龙爪山呈四垭的半壁状，山势雄伟，巨石玄妙，集奇、险、美于一身，身临其境似进天宫。后入住大黑山岛民1宿渔家。
                <w:br/>
                交通：高铁/轮渡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大黑山岛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大黑山岛
                <w:br/>
              </w:t>
            </w:r>
          </w:p>
          <w:p>
            <w:pPr>
              <w:pStyle w:val="indent"/>
            </w:pPr>
            <w:r>
              <w:rPr>
                <w:rFonts w:ascii="微软雅黑" w:hAnsi="微软雅黑" w:eastAsia="微软雅黑" w:cs="微软雅黑"/>
                <w:color w:val="000000"/>
                <w:sz w:val="20"/>
                <w:szCs w:val="20"/>
              </w:rPr>
              <w:t xml:space="preserve">
                早餐后游览大黑山岛最北端发育最典型的石英岩群-【龙爪山景区】，是由5座高峻险峭的绝壁山峰连绵而成。其山势雄壮、石呈奇姿、洞幻玄妙，最奇的还是西端的“聚仙洞”，此洞宽约4米，高出海面20米，纵深50余米，据说是八仙聚会议事所在，此洞可乘小舟直接入内。洞内幽深莫测，洞外怪石嶙峋，两侧石壁的青苔紫斑，在一线阳光的映照下，格外璀灿夺目，在此不仅可以小憩，而且可以饱览龙爪山的美丽景色。午餐后参观【北庄遗址】，熏陶万年史前半坡遗址文化，通过实地观摩，了解我国原始社会母系氏族公社从繁荣向解体的一个特定的历史过程，学习远古时代社会中的社会关系、社会组织结构及社会生活。网红【网红砣尾沙滩路】位于赶海园的拖尾长沙是大黑山岛上一抹独特的风景。蓝天大海与沙滩岩石之间的碰撞，形成一幅天然油画。在退潮时，它就会像一条小路一样从海中延伸出来，连接大黑山岛和南坨子岛，仿佛一条通往大海深处的神秘通道，这时石滩上会留下海螺、小螃蟹、贝壳等海洋生物，能体验一把“寻宝”的快乐。这里海水透明度极高，尤其是日落时分整个海面被染成金色，随手一拍都像明信片一样美。晚餐后入住大黑山岛渔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大黑山岛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大黑山岛-蓬莱-济南
                <w:br/>
              </w:t>
            </w:r>
          </w:p>
          <w:p>
            <w:pPr>
              <w:pStyle w:val="indent"/>
            </w:pPr>
            <w:r>
              <w:rPr>
                <w:rFonts w:ascii="微软雅黑" w:hAnsi="微软雅黑" w:eastAsia="微软雅黑" w:cs="微软雅黑"/>
                <w:color w:val="000000"/>
                <w:sz w:val="20"/>
                <w:szCs w:val="20"/>
              </w:rPr>
              <w:t xml:space="preserve">
                早餐后由大黑山码头乘船出岛返回蓬莱。后乘坐高铁返回济南结束行程。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1、交通：往返高铁，岛内交通，蓬莱--长岛往返船票。
                <w:br/>
                2、门票：行程所列景点第一大门票。         
                <w:br/>
                3、用餐：二早三正餐 十人一桌  不含酒水。      
                <w:br/>
                4、住宿：高标渔家2-3人间 独立卫浴 空调电视
                <w:br/>
                            （餐标15元-80元具体以报名行程为准 餐不吃不退）
                <w:br/>
                5、导服：司机兼导游服务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自费所产生的费用， 景区二道门票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1、如遇风浪造成无法进出长岛，产生费用由客人自理；
                <w:br/>
                2、如遇岛内客流量大造成购买船票或岛内用车紧张，请游客谅解。
                <w:br/>
                3、如因客人原因不能按时出团，必须提前24小时通知我社，否则扣车费 180 元/位；
                <w:br/>
                4、参加游泳及海上项目等活动的游客，要听从工作人员的安排落实好各项安全措施，风险自担，游泳属于个人行为旅行社不提倡，发生意外责任自担。
                <w:br/>
                5、如客人原因放弃餐、住宿、车我社概不退还费用。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1、如遇风浪造成无法进出长岛，产生费用由客人自理；
                <w:br/>
                3、如遇岛内客流量大造成购买船票或岛内用车紧张，请游客谅解。
                <w:br/>
                4、全程一个旅游行政部门指定购物店，不强制消费，导游员不得私自增加其它购物店，请游客监督；
                <w:br/>
                5、如因客人原因不能按时出团，必须提前24小时通知我社，否则扣车费 150 元/位；
                <w:br/>
                6、参加游泳及海上项目等活动的游客，要听从工作人员的安排落实好各项安全措施，风险自担，游泳属于个人行为旅行社不提倡，发生意外责任自担。
                <w:br/>
                7、如客人原因放弃餐、住宿、车我社概不退还费用。
                <w:br/>
                8、地接质量以意见单为依据，如有异议，及时提出，旅行社及时协商处理，返程后再提出异议不再处理；
                <w:br/>
                9、住宿普通渔家，条件有限，请带好洗漱用品，不能保证一家人或夫妻同住一室，请各游客谅解。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2025-09-08T22:36:15+08:00</dcterms:created>
  <dcterms:modified xsi:type="dcterms:W3CDTF">2025-09-08T22:36:15+08:00</dcterms:modified>
</cp:coreProperties>
</file>

<file path=docProps/custom.xml><?xml version="1.0" encoding="utf-8"?>
<Properties xmlns="http://schemas.openxmlformats.org/officeDocument/2006/custom-properties" xmlns:vt="http://schemas.openxmlformats.org/officeDocument/2006/docPropsVTypes"/>
</file>