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【纯净菲斯特puls】德法意瑞奥列卢双飞7国12天行程单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蝌蚪-OZ17567790394P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✈甄选国航，双点进出
                <w:br/>
                🤩含联运含小费含签证费、拒签无损
                <w:br/>
                🏔菲斯特雪山-瑞士标志性雪山之一，含悬崖栈道+观景平台
                <w:br/>
                🏛双宫：卢浮宫+凡尔赛宫（均入内含官方讲解）
                <w:br/>
                ⛪巴黎圣母院（入内）-浴火涅槃，重焕风采
                <w:br/>
                🛥双船：塞纳河游船+贡多拉游船
                <w:br/>
                📸五渔村（含小火车）-网红壮观美景
                <w:br/>
                🥢全程含餐，中式5菜一汤
                <w:br/>
                🍽特色餐：土耳其烤肉餐、巴黎烤鸡、T骨牛排、墨鱼面
                <w:br/>
                🎁机场三宝+转换插头+四人一台WIFI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各地/北京联运航班待告，以航司批复为准
                <w:br/>
              </w:t>
            </w:r>
          </w:p>
          <w:p>
            <w:pPr>
              <w:pStyle w:val="indent"/>
            </w:pPr>
            <w:r>
              <w:rPr>
                <w:rFonts w:ascii="微软雅黑" w:hAnsi="微软雅黑" w:eastAsia="微软雅黑" w:cs="微软雅黑"/>
                <w:color w:val="000000"/>
                <w:sz w:val="20"/>
                <w:szCs w:val="20"/>
              </w:rPr>
              <w:t xml:space="preserve">
                各地机场集合，搭乘联运航班前往北京首都国际机场。由领队协助办理登机等相关手续，于次日凌晨搭乘中国国际航空公司飞机飞往法兰克福。
                <w:br/>
                9月21日  CA1400  长沙黄花T1-北京首都T3    14:00-16:20 
                <w:br/>
                 9月22日 CA965   北京首都T3-法兰克福     02:30-06:50  
                <w:br/>
                <w:br/>
                 10月1日 CA940   罗马-北京首都T3     20:55-12:55+1      
                <w:br/>
                10月3日   CA1389 北京首都T3-长沙黄花    08:30-11:10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北京/法兰克福-卢森堡-法国小镇（Beijing/Frankfurt-Paris） 参考航班：CA965  北京/法兰克福    0230 0650
                <w:br/>
              </w:t>
            </w:r>
          </w:p>
          <w:p>
            <w:pPr>
              <w:pStyle w:val="indent"/>
            </w:pPr>
            <w:r>
              <w:rPr>
                <w:rFonts w:ascii="微软雅黑" w:hAnsi="微软雅黑" w:eastAsia="微软雅黑" w:cs="微软雅黑"/>
                <w:color w:val="000000"/>
                <w:sz w:val="20"/>
                <w:szCs w:val="20"/>
              </w:rPr>
              <w:t xml:space="preserve">
                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后前往卢森堡大公国，简称卢森堡，是现今欧洲大陆仅存的大公国，因国土小、古堡多，又有“袖珍王国”、“千堡之国”的称呼。阿道夫桥卢森堡的市标之一的“阿道夫大桥”建于十九世纪末至二十世纪初，是一座由石头砌成横跨卢森堡大峡谷的高架桥，此桥高46米、长84米，且支撑桥梁的拱门成左右对称显得十分壮观。该桥连接了卢森堡的新、旧两市区，游客可以眺望远处的美丽风景。之后前往法国小镇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法国小镇-巴黎（Paris）
                <w:br/>
              </w:t>
            </w:r>
          </w:p>
          <w:p>
            <w:pPr>
              <w:pStyle w:val="indent"/>
            </w:pPr>
            <w:r>
              <w:rPr>
                <w:rFonts w:ascii="微软雅黑" w:hAnsi="微软雅黑" w:eastAsia="微软雅黑" w:cs="微软雅黑"/>
                <w:color w:val="000000"/>
                <w:sz w:val="20"/>
                <w:szCs w:val="20"/>
              </w:rPr>
              <w:t xml:space="preserve">
                早餐后，前往参观位于巴黎西南的【凡尔赛宫】（不含后花园，含门票，含人工讲解），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特别安排巴黎烤鸡餐。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1991年，巴黎圣母院被联合国教科文组织列入《世界遗产名录》。乘坐【塞纳河游船】，饱览两岸名胜古迹，感受巴黎独特风情。
                <w:br/>
                特别安排土耳其烤肉餐。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巴黎-法国小镇（Paris-France Town）
                <w:br/>
              </w:t>
            </w:r>
          </w:p>
          <w:p>
            <w:pPr>
              <w:pStyle w:val="indent"/>
            </w:pPr>
            <w:r>
              <w:rPr>
                <w:rFonts w:ascii="微软雅黑" w:hAnsi="微软雅黑" w:eastAsia="微软雅黑" w:cs="微软雅黑"/>
                <w:color w:val="000000"/>
                <w:sz w:val="20"/>
                <w:szCs w:val="20"/>
              </w:rPr>
              <w:t xml:space="preserve">
                早餐后，前往【香水博物馆】（入内参观含讲解）前往专门记录香水历史的博物馆，这里最吸引的人，恐怕要属陈列摆放着的各个时期的香水瓶。金的、银的、玻璃的、水晶的、陶瓷的，这些精致的小瓶沉淀的是岁月的芬芳。
                <w:br/>
                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法国小镇-因特拉肯-琉森（France Town-Interlaken-Luzern）
                <w:br/>
              </w:t>
            </w:r>
          </w:p>
          <w:p>
            <w:pPr>
              <w:pStyle w:val="indent"/>
            </w:pPr>
            <w:r>
              <w:rPr>
                <w:rFonts w:ascii="微软雅黑" w:hAnsi="微软雅黑" w:eastAsia="微软雅黑" w:cs="微软雅黑"/>
                <w:color w:val="000000"/>
                <w:sz w:val="20"/>
                <w:szCs w:val="20"/>
              </w:rPr>
              <w:t xml:space="preserve">
                早餐后，前往阿尔卑斯山小镇前往因特拉肯观光，她的拉丁文的原意即是"两湖之间，位于图恩湖及布里恩湖之间而得名，体验阿尔卑斯山下的小镇风光。游览在市中心的何维克街一片宽广绿地上，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格林德瓦坐落于瑞士少女峰下，是一个安静、清新的典型瑞士小镇，拥有独具特色、壮美秀丽的阿尔卑斯山景观与如梦似幻的格林德瓦梦幻山坡。因为风景异常美丽，而被称为世界最美小镇之一。
                <w:br/>
                【菲斯特雪山悬崖栈道】：游览少女峰铁路公司全新打造的雪山景观：搭乘缆车上山，体验阿尔卑斯山菲斯特悬崖栈道的惊险刺激；深渊上架起的吊桥、镂空而安全的悬空栈道，可饱览阿尔卑斯群山壮丽美景。对于任何想要体验高空惊险刺激和瑞士雪山壮观的景色，都是一个绝佳的选择。【菲斯特雪山观景平台】，出了缆车站，就是大大的观景平台。对面雪山，高低不同、形态各异，连绵起伏，蔚为壮观，让人感到深深的震撼。山下则是连片的草地、众多的木屋，令人赞叹不已沿著二千多米高的陡峭山壁而建的步道，中间包含一座横跨山壁的悬空吊桥，行走其上，脚下就是深不可见底的山谷，惊险刺激的感受及眼前群山环绕的壮丽风景，无不让人惊呼连连。
                <w:br/>
                *如遇天气、景区维护等不可抗力因素无法上山，将变更为其他山峰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琉森-列支敦士登-因斯布鲁克 （Luzern-Italy Town）
                <w:br/>
              </w:t>
            </w:r>
          </w:p>
          <w:p>
            <w:pPr>
              <w:pStyle w:val="indent"/>
            </w:pPr>
            <w:r>
              <w:rPr>
                <w:rFonts w:ascii="微软雅黑" w:hAnsi="微软雅黑" w:eastAsia="微软雅黑" w:cs="微软雅黑"/>
                <w:color w:val="000000"/>
                <w:sz w:val="20"/>
                <w:szCs w:val="20"/>
              </w:rPr>
              <w:t xml:space="preserve">
                前往瑞士第一度假胜地－琉森，这里有美丽的田野，迷人的乡间小路，壮丽的雪山，古老的城镇。琉森湖，因为这美湖，湖畔古城琉森有了“湖畔巴黎”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
                <w:br/>
                驱车前往欧洲袖珍小国列支敦士登的首都瓦杜兹，它以印刷邮票著名于世，深受世界集邮者喜爱，可在市区自由观光）。瓦杜兹位于莱茵河东岸，坐落在群山环抱的盆地中。是列支敦士登的首都，也是列支敦士登的政治、经济和文化的中心，同时也是全国最大的城市和旅游接待中心。城市人口仅有5000多人。瓦杜兹原是一个古老的村镇，始建于1322年，1499年毁于瑞士罗马帝国之战，16世纪初重建，1866年成为首都，市内有很多17至18世纪的建筑，古朴而典雅，瓦杜兹最著名的建筑是瓦杜兹城堡，是这座城市的象征和骄傲。这座古堡始建于9世纪，哥特式的建筑风格，是国家元首大公住地，也是一座举世闻名的私人收藏博物馆，馆内珍藏历代大公收集的珍贵文物和艺术品。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携程网评三钻酒店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因斯布鲁克-威尼斯-意大利小镇（Italy Town-Venice-Italy Town）
                <w:br/>
              </w:t>
            </w:r>
          </w:p>
          <w:p>
            <w:pPr>
              <w:pStyle w:val="indent"/>
            </w:pPr>
            <w:r>
              <w:rPr>
                <w:rFonts w:ascii="微软雅黑" w:hAnsi="微软雅黑" w:eastAsia="微软雅黑" w:cs="微软雅黑"/>
                <w:color w:val="000000"/>
                <w:sz w:val="20"/>
                <w:szCs w:val="20"/>
              </w:rPr>
              <w:t xml:space="preserve">
                早餐后，游览经典的中世纪建筑艺术坐落在迷人的冰川山谷中是因斯布鲁克独特的画面，也使这里的观光客历来居奥地利之冠。这里至今仍然保持着中世纪城市的风貌，在狭窄的小街上，哥特风格的楼房鳞次栉比，巴洛克式的大门和文艺复兴式的连拱廊展现出古城的风貌。参观黄金屋顶，两层的挑楼有 16米宽，仅屋顶就3.7米高，金色屋面是采用3450块金箔铜板贴面而成，金顶屋其名正是来源于此
                <w:br/>
                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
                <w:br/>
                特别安排搭乘威尼斯独具代表性的交通工具【贡多拉游船】，这种威尼斯特有的、船头船尾高高翘起的黑色平底凤尾小船，带领我们穿梭于这座闻名于世的水城，这种华丽而迷离的情调，是世界游客永远的梦。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意大利小镇-五渔村-比萨-意大利小镇（Italy Town-Venice-Italy Town）
                <w:br/>
              </w:t>
            </w:r>
          </w:p>
          <w:p>
            <w:pPr>
              <w:pStyle w:val="indent"/>
            </w:pPr>
            <w:r>
              <w:rPr>
                <w:rFonts w:ascii="微软雅黑" w:hAnsi="微软雅黑" w:eastAsia="微软雅黑" w:cs="微软雅黑"/>
                <w:color w:val="000000"/>
                <w:sz w:val="20"/>
                <w:szCs w:val="20"/>
              </w:rPr>
              <w:t xml:space="preserve">
                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携程网评四钻酒店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意大利小镇-佛罗伦萨-罗马（Italy Town-Florence-Rome）
                <w:br/>
              </w:t>
            </w:r>
          </w:p>
          <w:p>
            <w:pPr>
              <w:pStyle w:val="indent"/>
            </w:pPr>
            <w:r>
              <w:rPr>
                <w:rFonts w:ascii="微软雅黑" w:hAnsi="微软雅黑" w:eastAsia="微软雅黑" w:cs="微软雅黑"/>
                <w:color w:val="000000"/>
                <w:sz w:val="20"/>
                <w:szCs w:val="20"/>
              </w:rPr>
              <w:t xml:space="preserve">
                酒店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
                <w:br/>
                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特别安排T骨牛排餐。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携程网评四钻酒店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罗马/北京（Rome/Beijing） 参考航班：参考航班：CA940    罗马/北京    1950 1320+1
                <w:br/>
              </w:t>
            </w:r>
          </w:p>
          <w:p>
            <w:pPr>
              <w:pStyle w:val="indent"/>
            </w:pPr>
            <w:r>
              <w:rPr>
                <w:rFonts w:ascii="微软雅黑" w:hAnsi="微软雅黑" w:eastAsia="微软雅黑" w:cs="微软雅黑"/>
                <w:color w:val="000000"/>
                <w:sz w:val="20"/>
                <w:szCs w:val="20"/>
              </w:rPr>
              <w:t xml:space="preserve">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游览结束后乘车前往机场，导游协助客人，办理退税等相关手续，之后搭乘中国国际航空公司客机飞往北京，返回温暖的家。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北京（Beijing）/各地
                <w:br/>
              </w:t>
            </w:r>
          </w:p>
          <w:p>
            <w:pPr>
              <w:pStyle w:val="indent"/>
            </w:pPr>
            <w:r>
              <w:rPr>
                <w:rFonts w:ascii="微软雅黑" w:hAnsi="微软雅黑" w:eastAsia="微软雅黑" w:cs="微软雅黑"/>
                <w:color w:val="000000"/>
                <w:sz w:val="20"/>
                <w:szCs w:val="20"/>
              </w:rPr>
              <w:t xml:space="preserve">
                安全抵达机场，结束愉快行程，各自达成联运航班返回温暖的家。
                <w:br/>
                温馨提醒：请各位贵宾将每一段登机牌及护照原件交给领队注销签证，以便保持出国良好记录，并请保持通信畅顺（销签时间约10-15个工作日）。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1.机票：长沙-北京往返国内联运，往返国际机票团队票经济舱含税；
                <w:br/>
                2. 酒店：携程网评三~四钻酒店双人标间住宿；
                <w:br/>
                3. 用车：境外旅游巴士及外籍司机，根据实际人数全程选用当地20－45座空调旅游车，保证一人一个正座；
                <w:br/>
                4. 专业中文领队兼导游服务；
                <w:br/>
                5. 行程内所标明已含的正餐（中式5菜1汤；不含酒水）；（如遇特殊情况，安排不了中餐，会安排简餐或退餐处理：5菜1汤按8欧元/人/次退餐）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11.wifi设备：移动WIFI产品每台设备可供4人使用（以手机为佳，若连接其他设备可能会影响使用速度，个别国家或区域无法提供，敬请谅解）；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2025-09-08T22:33:03+08:00</dcterms:created>
  <dcterms:modified xsi:type="dcterms:W3CDTF">2025-09-08T22:33:03+08:00</dcterms:modified>
</cp:coreProperties>
</file>

<file path=docProps/custom.xml><?xml version="1.0" encoding="utf-8"?>
<Properties xmlns="http://schemas.openxmlformats.org/officeDocument/2006/custom-properties" xmlns:vt="http://schemas.openxmlformats.org/officeDocument/2006/docPropsVTypes"/>
</file>