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澳游奇境 · 澳一地心动悉尼10日JD行程单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AX1754801333YK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JD479 青岛胶东国际机场(TAO) - 悉尼 T1 17:05/07:45+1JD480、
                <w:br/>
                 悉尼 T1 - 青岛胶东国际机场(TAO) 10:40/18:50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空中客车 A330 尽享舒适旅途/免费部分城市联运/四钻酒店/全程六菜一汤或西式餐升级五次特色餐/赠送明信片/赠送境外人身意外伤害保险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-（飞）-悉尼
                <w:br/>
              </w:t>
            </w:r>
          </w:p>
          <w:p>
            <w:pPr>
              <w:pStyle w:val="indent"/>
            </w:pPr>
            <w:r>
              <w:rPr>
                <w:rFonts w:ascii="微软雅黑" w:hAnsi="微软雅黑" w:eastAsia="微软雅黑" w:cs="微软雅黑"/>
                <w:color w:val="000000"/>
                <w:sz w:val="20"/>
                <w:szCs w:val="20"/>
              </w:rPr>
              <w:t xml:space="preserve">
                参考航班:
                <w:br/>
                <w:br/>
                JD479 青岛胶东国际机场(TAO) - 悉尼 T1 17:05/07:45+1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【悉尼歌剧院 Sydney Opera House】外观（游览不少于30分钟）于2007年被列入世界文化遗产名录认定，作为建筑史上的杰作，悉尼歌剧院堪称世界上最著名的建筑之一，是悉尼的标志和灵魂。坐落于世界上最大的天然海港之一悉尼港边缘的贝尼朗岬角上，是联合国教科文组织UNESCO的世界文化遗产，被评为是“20世纪，也是历史上不容置疑的人类创造性杰作之一”，每年都会举办1600场精彩表演活动。其外形颇具独创性，建筑造型新颖奇特、雄伟瑰丽，犹如翻滚波浪中前行的白帆，也像一枚枚屹立在海滩上的洁白大贝壳，与周围海上的景色浑然一体。
                <w:br/>
                <w:br/>
                【悉尼海港大桥】远观是世界第一单孔拱桥，是早期悉尼的代表建筑，其钢制拱形结构像一道横贯海湾的长虹，巍峨俊秀，气势磅礴，与举世闻名的悉尼歌剧院隔海相望，成为悉尼的象征。这座大桥从1857年设计到1932年竣工，是连接港口南北两岸的重要桥梁，是悉尼歌剧院明信片的完美背景。在斜阳的金晖中，拱桥映衬着变幻的夕阳，由金黄而姹紫。大桥钢架、栏杆上的璀璨的千万盏灯光，远望恍惚是在弓背和弓弦上镶嵌的无数钻石，在黑丝绒般的夜空下，仪态万千。
                <w:br/>
                <w:br/>
                【岩石区】车览是悉尼最热闹的地区之一。岩石区名称源于1788年殖民地刚形成的时候，最早的建筑大多用当地的砂岩建成的，是悉尼最早开发的地区，是澳大利亚第一个白人殖民区，这里杂乱的鹅卵石街道与胡同小路让岩石区有着历史与现代交错的特殊景观，可看到区内殖民时期的典型建筑。
                <w:br/>
                <w:br/>
                【悉尼皇家植物园】（游览不少于15分钟）风景怡人的悉尼皇家植物园是一片宁静的乐土，坐落于伟大的天然海港边，可以欣赏悉尼港、悉尼歌剧院和海港大桥的壮丽美景，拍下令人难忘的照片。园内生长着数千种植物，野生动物包括色彩缤纷的鸟类、果蝠和水龙。您可以在一望无际的绿茵花园内休息，也可以在长满自然和奇异植物的草坪和走道上散步。
                <w:br/>
                <w:br/>
                【麦考利夫人石椅】（游览不少于15分钟）为了纪念十九世纪时期浪漫爱情故事中的麦考利夫人而由工匠雕刻出的石椅。这里绿草成茵，草地上参天古木高大粗壮，荫下整齐的排列着供人休息的深红色木制长椅。麦考利夫人石椅同悉尼歌剧院只相隔一道狭窄的海湾，观景台是观看歌剧院和悉尼大桥的最佳地点，是悉尼标准明信片照片的取景地。令人不禁再次赞叹这两件现代建筑瑰宝，两者在地理位置与结构设计上的浑然天成。
                <w:br/>
                <w:br/>
                【悉尼鱼市场】（可自由选择饕餮海鲜，午餐自理）是南半球最大的海鲜产品交易市场，供应最新鲜的澳大利亚、南太平洋和亚洲一百种以上的海鲜种类产品，也是除日本境内以外全球第二大的海鲜市场。走进这里，林林总总的海鲜便会尽现眼前：鲜活的生蚝、深海澳洲大龙虾、整条肥美的三文鱼刺身，活蹦乱跳的皇帝蟹应有尽有。各种新鲜美味叫人垂涎，这种情景对海鲜迷来说，简直就是梦想成真地方。在这里您可以自由挑选喜欢的食品，享受美味的新鲜海鲜大餐。 特别提示: 可自由选择饕餮海鲜，午餐自理
                <w:br/>
                <w:br/>
                【悉尼大学 The University of Sydney】（游览不少于30分钟）是全澳大利亚和整个大洋洲的第一所大学，创立于1850年。历史上培养了一系列的重要人物，包括五位澳大利亚总理、23位最高法院法官、联合国大会主席，三位诺贝尔奖得主。也是目前为数不多承认中国高考成绩的外国高校之一。近年来因哈利波特取景于此和诸多国内名人在此大婚，成为十分火爆的悉尼景点。走进其老校区那个气势宏大的老楼好像走进了哈利波特的故事中，就是那般奇巧的石雕和造型，一扇扇拱形门廊间，绿树掩映，让人流连忘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悉尼-蓝山-悉尼
                <w:br/>
              </w:t>
            </w:r>
          </w:p>
          <w:p>
            <w:pPr>
              <w:pStyle w:val="indent"/>
            </w:pPr>
            <w:r>
              <w:rPr>
                <w:rFonts w:ascii="微软雅黑" w:hAnsi="微软雅黑" w:eastAsia="微软雅黑" w:cs="微软雅黑"/>
                <w:color w:val="000000"/>
                <w:sz w:val="20"/>
                <w:szCs w:val="20"/>
              </w:rPr>
              <w:t xml:space="preserve">
                蓝山 Blue Mountains】大蓝山山脉地区于2000年被列入世界自然遗产，占地103万公顷，峡谷海拔高达1300公尺。由砂岩高原、悬崖和峡谷构成，大部分被广袤的温带桉树林覆盖。树木释放的气体积聚在山峰和谷顶，形成了自然的蓝色薄雾，蓝山因此而得名。这一遗产地有八个保护区，共有91种桉树，以结构和生态多样性及栖息物种的丰富性而著名。树木挥发的微小油滴混合水蒸气，在阳光的折射下呈现出与众不同的绚烂色彩。蓝山拥有清爽的高山空气、瀑布奔泻的广阔沙岩山谷、三块酷似人形的岩石——三姐妹峰并肩而立构成一幅精饰细缀、辽阔无涯的大自然图画。
                <w:br/>
                <w:br/>
                【蓝山三姐妹峰】远观在悉尼蓝山的怀抱中，三姐妹峰以其独特的风姿，静静地守望着时间的流转。她们如同三位优雅的女神，身着风化的岩石长裙，肩并肩站立在这片壮丽的山脉之中。每一座山峰都以其独特的姿态，展现出不同的风韵，仿佛在低语着古老的故事。悉尼蓝山的三姐妹峰，如同大自然精心雕刻的艺术品，矗立在这片古老的土地上，诉说着无尽的传说与神秘。
                <w:br/>
                <w:br/>
                【悉尼意大利风情街】（游览不少于15分钟）澳大利亚悉尼是一座多元文化的城市，各国人群在这里共存。其中意大利移民的数量是最多的，也因而在悉尼独立划出了小意大利区。置身于悉尼的意大利风情街体验异域风情的魅力，站在街头放眼望去，如同到了欧洲，尽是典型的欧式矮层建筑，在湛蓝天空的映衬下，就像一幅中世纪的油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悉尼动物园】（游览不少于2小时）是悉尼乃至全澳洲动物种类最全、设备最先进的动物园之一。动物园分为六大板块：澳大利亚区、非洲区、灵长类区、亚洲区、水族馆和爬行及夜行类区。园内有超过4000只动物，包括考拉、袋鼠、袋熊、塔斯马尼亚恶魔、澳洲野狗等本土动物，以及长颈鹿、狮子、苏门答腊虎、斑马、黑猩猩、大象等外来物种。此外，动物园还拥有澳大利亚最大的爬行动物和夜行动物馆。您可以在开放式澳洲动物区与自由漫步的袋鼠和沙袋鼠近距离接触，更有机会深入了解澳洲原住民文化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【海德公园 Hyde Park】（游览不少于15分钟）位于悉尼市中心东侧，占地16.2公顷，建造于1810年，是为纪念在战争中保护国家而牺牲的澳大利亚士兵们，拥有200多年的历史，并借用了伦敦的著名的海德公园来命名。这里有大片洁净的草坪，百年以上的参天大树，是休闲的好去处。北端中心的阿奇伯德喷泉Archibald Fountain是为了纪念一战中法澳联盟而建，雕塑借用了希腊神话故事，喷泉中央是生命的赐与者太阳神阿波罗，他是艺术、美与光的代表，手指正指向日出的东方，身后扇形的水注表示太阳的光芒。
                <w:br/>
                <w:br/>
                【澳新军团纪念馆 Anzac Memorial】外观（游览不少于5分钟）建成于1934年，是一座为纪念一战期间澳大利亚和新西兰组成的联合军队与奥斯曼帝国间的一次战役而建的纪念馆，每年的4月25日是澳大利亚的澳新军团日。在纪念馆前的大水池边可以拍摄它的倒影，和市区中心的海德公园互相辉映，庄严肃立。
                <w:br/>
                <w:br/>
                【圣玛利亚大教堂 St. Mary's Cathedral】外观（游览不少于5分钟）是悉尼天主教社区的精神家园，是悉尼大主教的所在地，也是建于悉尼第一个天主教堂。大教堂由当地的砂岩建成，哥特式的建筑风格是欧洲中世纪大教堂的建筑遗风。它始建于1821年，而天主教神父正式来到澳大利亚是在1820年，因此圣玛丽大教堂又被称为澳大利亚天主教堂之母。这里气势雄伟恢宏，内部庄严肃穆，不仅是过去的宝贵遗产，也是今天整个城市和国家精神和文化生活的重要组成部分。
                <w:br/>
                <w:br/>
                【新南威尔士州艺术馆】（游览不少于30分钟）位于新南威尔士州首府悉尼市中心，毗邻悉尼皇家植物园。建于1874年，是澳大利亚三大美术馆之一，陈列着澳洲境内最优秀的艺术作品。是澳大利亚最为重要的艺术博物馆之一，美术馆设有五层，藏有大量澳大利亚、原住民、欧洲、亚洲和当代艺术珍品。馆内的目前展品以澳大利亚各历史时期的美术作品以及部分亚洲大师的作品为主。每年澳大利亚美术界最重要的三项艺术大奖的评选都在这里，获奖的作品也都在这里展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【海洋奇幻号游船畅游悉尼港 Sydney Harbour Sightseeing Cruise】（游览不少于1小时）是澳大利亚领先的海洋旅游和交通运营商之一，已在澳大利亚境内开展巡航近30年。每年有约50万来自澳大利亚和世界各地的旅客与公司与有趣并经验丰富的团队共同前往澳大利亚最热门的景点，欣赏悉尼的壮观景色，在著名的悉尼港中享受悉尼歌剧院和海港大桥带给人们的震撼。将带您从另一个角度欣赏举世著名的悉尼歌剧院及悉尼海港大桥，港湾内帆影点点，不时可见快艇掠过水面，勾画出令人难以忘怀的美景，给您留下美好的假期回忆！。
                <w:br/>
                <w:br/>
                【邦迪海滩(Bondi Beach)】（游览不少于30分钟）作为世界最著名的海滩度假胜地之一，邦迪海滩拥有标志性的迷人沙滩和翻卷波浪。全年任何时候您都可在邦迪 海滩尽情游乐。海滩两侧是砂岩岬角，非常适合散步、打高尔夫和观鲸。
                <w:br/>
                <w:br/>
                【邦迪海滩冰山俱乐部网红游泳池】外观（游览不少于15分钟）是悉尼邦迪海滩的标志性景点之一，游泳池位于邦迪海滩南端的悬崖之上，与太平洋的波涛相连，提供无与伦比的海景。游泳池仿佛置身于大海之中，海浪拍打着泳池的边缘，给人一种与海洋融为一体的独特体验。设计上与周围的自然环境完美融合，经典的白色和蓝色美学风格，使其成为拍照打卡的绝佳背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悉尼+全天自由活动！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悉尼+全天自由活动！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-（飞）-青岛
                <w:br/>
              </w:t>
            </w:r>
          </w:p>
          <w:p>
            <w:pPr>
              <w:pStyle w:val="indent"/>
            </w:pPr>
            <w:r>
              <w:rPr>
                <w:rFonts w:ascii="微软雅黑" w:hAnsi="微软雅黑" w:eastAsia="微软雅黑" w:cs="微软雅黑"/>
                <w:color w:val="000000"/>
                <w:sz w:val="20"/>
                <w:szCs w:val="20"/>
              </w:rPr>
              <w:t xml:space="preserve">
                参考航班:
                <w:br/>
                <w:br/>
                JD480 悉尼 T1 - 青岛胶东国际机场(TAO) 10:40/18:50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抵达青岛
                <w:br/>
              </w:t>
            </w:r>
          </w:p>
          <w:p>
            <w:pPr>
              <w:pStyle w:val="indent"/>
            </w:pPr>
            <w:r>
              <w:rPr>
                <w:rFonts w:ascii="微软雅黑" w:hAnsi="微软雅黑" w:eastAsia="微软雅黑" w:cs="微软雅黑"/>
                <w:color w:val="000000"/>
                <w:sz w:val="20"/>
                <w:szCs w:val="20"/>
              </w:rPr>
              <w:t xml:space="preserve">
                抵达青岛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国际段及内陆段机票为团队经济舱，含机场税费。国际段JD航司含部分联运城市，联运不保证提交即提供配额，需二次确认。敬请注意：联运最终解释权归航司所属，联运配额先到先得，请报名时提供联运城市，不排除航司联运仓位售罄或无可配航班等情况。航司配置的联运航班时间选择范围有限，无法根据您的需要进行任意选择，如无您满意的航班，您可在帮您配置联运时选择自动放弃联运，并请您自行自费前往青岛胶东机场，我处无额外交通费用报销补贴，还请谅解。如一旦帮您配好联运航班后，您无法单独放弃国内联运航班，一旦放弃国内联运航班，对应的国际段机票也会自动被取消，因此导致的出行受阻，还请后果自理！
                <w:br/>
                2【签证】ADS团队旅游签证费用（为另纸签证，护照上无贴签），ADS签证不可脱团，需团队同进同出。请注意：请务必保证申请人提供的资料真实、完整、正确（不可隐瞒澳洲个签拒签记录史、隐瞒当地亲属关系或提供不真实资料等），如在送签证后使馆发现与申请人情况不符或欺瞒、拒接使馆调查电话、拒接补充个人资料等情况，造成的拒签或退签情况发生，所造成的一切相关损失，包括全团签证受理费、全团机票、全团地接费等全部费用将由申请人承担。
                <w:br/>
                3【餐食标准】
                <w:br/>
                ① 早餐为酒店内西式自助早餐，如客人因自身原因放弃用餐，餐费不退；如遇早航班，早餐一般安排为早餐打包盒或机场快餐， 视具体航班时间情况而定；
                <w:br/>
                ② 正餐（午餐与晚餐）均为中式六菜一汤或西式餐，另含特色餐；团餐10-12人一桌；
                <w:br/>
                ③ 行程中未列及餐食的自理或以飞机餐为准，飞机餐食标准以各航空公司规定为准；
                <w:br/>
                ④ 根据国际航班团队搭乘相关规定，团队通常须提前3-3.5小时到机场办理登机手续，因此国际段航班在当地时间下午15点前（含15点），晚间21点前（含21点）起飞的，行程均不含午餐或晚餐；
                <w:br/>
                ⑤ 境外短程的内陆段航班上的酒水及食品均须另付费；
                <w:br/>
                ⑥ 清真餐请于报名前向组团社说明，国际段航班可提供清真餐饮，若未提前预知，则安排常规餐；内陆航班及当地餐饮很难特殊为您安排，敬请谅解。
                <w:br/>
                4【酒店标准】
                <w:br/>
                ①行程中酒店为澳大利亚当地酒店标准评定的四星级酒店，单房差4000元/人，儿童不占床减3000元/人
                <w:br/>
                ②澳大利亚为度假旅游胜地，会有公寓式酒店住宿；当地小镇安排三星住宿；为方便带小孩子的家庭旅行，当地酒店也会有大小床现象；澳大利亚提倡环保，所以部分酒店无空调设备；大部分酒店不提供一次性洗漱用品包括牙刷/拖鞋货基本洗漱用品，敬请自备。
                <w:br/>
                ③若团体出现单间（在贵宾自行不意愿补个人单房差的前提下）我社有权调整夫妻及亲属住宿安排或调整单人住三人间（三人间为三张单人床或移动加床为钢丝床/行军床，以当地酒店标准为准）。
                <w:br/>
                ④ 全程入住指定的标准酒店双标房，全程不提供自然单间，单房差需自理（夫妻同行，原则上安排一间房，团队如出现单男单女，导游有权拆夫妻，对团队房间安排进行调整，如果有单男单女情况出现（包括领队），则提供3人间或领队加床处理。
                <w:br/>
                5【用车标准】（以地接社当地实际情况为准）全程用车安排为境外空调旅游巴士（每人1正座），以最终实际出团人数安排用车车型：6人以下——7座车；7-12人——12-14座车；13-20人——21座车；21-24人——25座车；25-29人——30座车；30-32人——33座车；33人以上——35-40座车。根据澳洲当地国情，25座及以下配备行李拉车。
                <w:br/>
                6【境外导游和司机标准】（以地接社当地实际情况为准）25座及以下用车为中文司机兼导游服务，30座以上用车为司机与领兼地分开服务；
                <w:br/>
                7【门票】行程中所列入内参观景点的首道大门票（如因自身原因放弃参观，景点门票费不退）；
                <w:br/>
                8【保险】旅行社责任险及境外旅游意外伤害保险。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2.客人在境外一切自愿消费；酒店内电话、传真、洗熨、收费电视、饮料、行李搬运、烟酒等费用及其他相关费用；
                <w:br/>
                3.单人房差费用。依照旅游业现行作业规定，我社有权依据最终成团人数情况，为避免单男单女住宿的情况而调整房间分配情况（包括规定分开住宿或加床，或家庭成员分开住宿等），如客人执意住在一起而造成我社团队出现的单房差，均由客人自行承担；根据地接社相关规定10岁以上儿童必须占床，10岁以下儿童可以选择是否占床，如不占床，请游客提前说明，具体费用根据所报团队情况而定；【特别提示】当地酒店会存在单床宽度为1米至1.2米床型，若儿童不占床请特别注意是否床型宽度可保证睡眠舒适。
                <w:br/>
                4.服务项目未提及的其他的一切费用，例如特种门票（博览会、游船、缆车等费用）；
                <w:br/>
                5.酒店不提供一次性拖鞋、牙刷牙膏等个人卫生贴身物品；
                <w:br/>
                6.驾驶员每天平均工作八小时，超过工作时间，会更换司机及用车；
                <w:br/>
                7.行李在航班托运期间的造成损坏的经济损失和责任。
                <w:br/>
                8.因气候或飞机、车辆、船只等交通工具发生故障导致时间延误或行程更改引起的经济损失和责任；
                <w:br/>
                9.因个人原因滞留所产生的一切费用；
                <w:br/>
                10.旅游费用不包括旅游者因违约、自身过错、自由活动期间内行为或自身疾病引起的人身和财产损失；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其他相关细则:
                <w:br/>
                1.以上行程仅供参考。我社保留因签证、航班及前往国当时情况调整行程的权利。因天气、交通、罢工、航班延误等不可抗力的因素造成的损失，我社不予承担责任；
                <w:br/>
                2.全程机票均为团队机票，不能退票、改票及改期，且根据航空公司相关规定，国际段机票及内陆航班出票后，如客人因自身原因而取消出行，所有费用均不退还；包括联运航班在内的全程机票必须依次使用，若联运未使用则全程作废。
                <w:br/>
                3.行程中航班号及航班时间仅供参考，以实际航班为准；
                <w:br/>
                4.如遇国家或航空公司政策性调整机票或燃油税价格，请按规定补差价；
                <w:br/>
                5.行程中景点先后顺序仅供参考，我社保留因航班原因而有权调整行程中景点先后顺序的权利，但游览内容不会做删减；
                <w:br/>
                6.如遇天气、战争、罢工、地震等人力不可抗力因素无法游览，我社将按照旅行社协议，退还未游览景点门票费用，行程中赠送项目景点门票不退；
                <w:br/>
                7.行程进行中，如游客因自身原因临时自愿放弃游览，酒店住宿费用、景点门票费用、车费、餐费等均不退还；
                <w:br/>
                8.如遇旅游目的地国家政策性调整门票或其他相关价格调整，请按规定补交差价；
                <w:br/>
                9.保险细则：我社根据旅游局规定已投保了《旅行社责任保险》。旅游意外伤害保险不包括游客自身携带疾病、旧病复发、且在出团前180天内未经过治疗的疾病（如心脏病复发、高血压、糖尿病并发症、移植手术复发、孕妇、精神病发作等等）；
                <w:br/>
                10.我社根据游客所填写并签字的《团队意见反馈单》为依据，来处理游客意见，请您本着公平、公正、实事求是的原则填写此表；游客交回的《团队意见反馈单》将作为我社处理投诉的依据。
                <w:br/>
                11.退改政策：因澳大利亚和新西兰产品比较特殊，结合当地航空公司的规定，报名后因个人原因导致的行程取消（包含发生签证被拒签或被撤签导致取消行程）将依据以下具体政策执行：
                <w:br/>
                在出发前 45-31 日取消行程，每位需支付 3000 元/人
                <w:br/>
                在出发前 30-15 日取消行程，每位需支付 5000 元/人
                <w:br/>
                在出发前 14 日取消行程，每位需支付团费全款损失（可退国际段机票税款）
                <w:br/>
                （所有取消损失日期遇周六周日国家法定假日自动提前至工作日，终以签订出团合同为准）
                <w:br/>
                重要声明：国际段机票以及内陆跨海机票，一旦确认出票，则不能改期，不能退票，不能改签更名等。
                <w:br/>
                <w:br/>
                安全指南
                <w:br/>
                特别提示：
                <w:br/>
                （一）根据《中华人民共和国旅游法》第十六条 “出境旅游者不得在境外非法滞留，随团出境的旅游者不得擅自分团、脱团。”的规定，特别提醒游客注意：
                <w:br/>
                1、跟团旅游，要求全体游客团进团出，严禁游客有任何形式的离团、脱团情况发生。
                <w:br/>
                2、为保障团队游客人身安全、财产安全等，保障旅游团队行程顺利进行，禁止跟团游客参加非本公司组织的一切自费项目。
                <w:br/>
                如参团游客坚持离团、脱团，则我公司严格按照《中华人民共和国旅游法》及相关法律法规规定要求，向当地使领馆、当地移民局、中国边防、属地公安机关及旅游局等相关部门进行报告。所产生的一切后果，由游客本人承担。
                <w:br/>
                （二）涉及游客境外购买商品退税的，领队有义务协助办理退税手续，但鉴于各国退税操作流程不同，遗漏现象时有发生。对于不能收到退税款的问题，旅行社不承担任何责任。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12.关于【拒签全退】说明--【拒签全退不包含】以下情况：
                <w:br/>
                因旅游者原因导致拒签，包含且不限于以下情况的，旅行者不可享受拒签全退政策：
                <w:br/>
                旅游者提供虚假材料，如户口本、身份证、在职证明、银行流水等文件；
                <w:br/>
                隐瞒重要信息，如以往的拒签史、不良出境记录、在境外滞留记录及原因、境外亲属关系；
                <w:br/>
                未如实提供个人财力信息等，或者自身条件不符合目的地国家签证要求，如提供银行流水的余额不满足使馆要求等；
                <w:br/>
                未在规定时间内提供指定材料，如送签前拒不补齐送签资料，或送签后使馆通知补充资料拒不补充；
                <w:br/>
                个人原因取消行程，即使签证尚未办理或已被拒签，旅行社也将根据合同条款收取一定比例的费用；
                <w:br/>
                若75岁以上体检未合格者，使馆通知不予通过签证审批，不享受拒签全退政策；
                <w:br/>
                如果签证被拒是由于不可抗力因素，如使领馆政策突然变更、自然灾害等导致签证流程无法正常进行。
                <w:br/>
                ***请特别注意送签后（常规出发前15天内），客人资料表中预留的全部手机号及座机号（包括个人号码及公司/同事/亲属号码）一定保持通讯畅通，注意随时接听使馆电话（尤其区号020开头的座机电话），请同资料表填写内容如实回答相关问题，拒接电话则百分百被拒签，不享受拒签全退政策。
                <w:br/>
                ***尤其注意：与未成年人同行的家长本人，以及不随行的家长本人，双方必须保持手机畅通，不可替代作假，随时接听使馆核实电话，拒接电话则百分百被拒签，不享受拒签全退政策。感谢您的支持！
                <w:br/>
                拒签全退政策不包含签证费，已经产生的签证费用无法退还，感谢理解！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1、申请签证个人资料表
                <w:br/>
                2、照片35*45，4张，近六个月白底彩照，露五官，不戴眼镜不露齿
                <w:br/>
                3、护照原件（6个月有效期）
                <w:br/>
                4、身份证复印件
                <w:br/>
                5、全家户口本复印件
                <w:br/>
                6  结婚证或者离婚证复印件
                <w:br/>
                7、近期6个月银行工资（储蓄卡）对账单原件，余额5万元以上（流水日期要求送签日期或者出团日期前一个月内的记录止
                <w:br/>
                8、社保、纳税证明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2025-08-14T16:44:47+08:00</dcterms:created>
  <dcterms:modified xsi:type="dcterms:W3CDTF">2025-08-14T16:44:47+08:00</dcterms:modified>
</cp:coreProperties>
</file>

<file path=docProps/custom.xml><?xml version="1.0" encoding="utf-8"?>
<Properties xmlns="http://schemas.openxmlformats.org/officeDocument/2006/custom-properties" xmlns:vt="http://schemas.openxmlformats.org/officeDocument/2006/docPropsVTypes"/>
</file>