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九寨真纯玩（B线升级四钻）-四川双动6天（往返机票自理）行程单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SC175430104484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往返机票自理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出行无惧长途-川青动车&amp;2+1布局豪华保姆车陆地头等舱，车间距宽敞，智能坐躺、随意切换，座位配备usb充电口
                <w:br/>
                特色美食-藏式土火锅/熊猫宴
                <w:br/>
                藏韵体验-赠送藏家欢乐颂+藏式土火锅，地道酥油茶，品青稞美酒，纵情锅庄热舞，当一回欢乐藏家人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交通：飞机（机票自理）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成都站动车-松潘/黄龙九寨/黄胜关站-黄龙-九寨沟
                <w:br/>
              </w:t>
            </w:r>
          </w:p>
          <w:p>
            <w:pPr>
              <w:pStyle w:val="indent"/>
            </w:pPr>
            <w:r>
              <w:rPr>
                <w:rFonts w:ascii="微软雅黑" w:hAnsi="微软雅黑" w:eastAsia="微软雅黑" w:cs="微软雅黑"/>
                <w:color w:val="000000"/>
                <w:sz w:val="20"/>
                <w:szCs w:val="20"/>
              </w:rPr>
              <w:t xml:space="preserve">
                1.早餐后，前往成都动车站乘坐动车抵达松潘/黄龙九寨/黄胜关站
                <w:br/>
                2.前往松潘县境内的人间瑶池【黄龙4h】已含黄龙索道上行80元/人+景区观光车单边20元/人、不含下行索道40元/人、保险10元/人、耳麦30元/人。
                <w:br/>
                3.晚餐享用藏家欢乐颂。
                <w:br/>
                4.抵达酒店入住休息。
                <w:br/>
                景点介绍：
                <w:br/>
                【黄龙风景区】国家AAAAA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游览方式一：索道将游客送至与最高点五彩池景区海拔持平的地方，走平路（栈道）2900米到达黄龙主景区五彩池，推荐游览后沿下山栈道徒步下山，一路观看黄龙的美景，返回黄龙景区大门口。游览方式二：步行的游客沿上山栈道上，下山栈道下。往返8.5KM，均为山路，海拔约3010米-3930米。
                <w:br/>
                【藏家家访】走进藏族人家、体验藏民族生活，璀璨星空下、藏族姑娘捧着哈达向你娓娓走来、请你品尝藏式铜鼎火锅，与姑娘小伙儿跳起锅庄，让您身临其境了解藏族的房屋建筑、宗教文化、饮食特色及歌舞元素，感受到锅庄欢腾的气氛，让你流连忘返！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如今日成都站-松潘/黄龙九寨/黄胜关站动车为下午及以后，则黄龙调整为第四天上午游览；第四天都江堰/熊猫乐园调整为今日游览，且午餐调整至今日中午享用（不减少景点及用餐次数，但会根据动车时间灵活调整，不指定动车班次，敬请理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酒店-九寨沟景区全天游览-酒店
                <w:br/>
              </w:t>
            </w:r>
          </w:p>
          <w:p>
            <w:pPr>
              <w:pStyle w:val="indent"/>
            </w:pPr>
            <w:r>
              <w:rPr>
                <w:rFonts w:ascii="微软雅黑" w:hAnsi="微软雅黑" w:eastAsia="微软雅黑" w:cs="微软雅黑"/>
                <w:color w:val="000000"/>
                <w:sz w:val="20"/>
                <w:szCs w:val="20"/>
              </w:rPr>
              <w:t xml:space="preserve">
                1.早餐后前往游览【九寨沟世界级自然风景区】进入景区后换乘景区观光车（已含景区观光车90元/人；不含景区保险10元/人），进入“人间天堂”九寨沟国家公园。游览诺日朗瀑布、树正群海、长海、五彩池、珍珠滩、五花海、箭竹海、熊猫海等景点。
                <w:br/>
                景点介绍：
                <w:br/>
                【九寨沟景区】九寨沟被誉为人间仙境，童话世界，由翠海、叠瀑、彩林、烟云、雪峰以及奇异多彩的藏族风情组成格调自然风韵独具的仙境；景观主要分布在树正沟、日则沟、则查洼沟三条主沟内，景区内有最宽、最高、最雄伟，最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景区内人多或容易走散，随团导游或无法全程陪同；
                <w:br/>
                2、景区内唯一的餐厅—诺日朗餐厅，里面有盒饭和自助餐和围桌，盒饭有28/35元可选/自助餐有60元/人起（以景区实际收费为准），用餐比较简单，盒饭凭票入内，里面餐厅很大，位置足够多，有卫生间，有直饮水机和热水可以打，也可以在景区内的诺日朗风味街用餐：德克士、关东煮、双流白家肥肠粉、鲜果部落、兰州拉面、各种汤锅等，想要吃中餐、米饭、面条、小吃、快餐、奶茶、烧烤应有尽有，面或米线/米粉人均30左右，豆汤饭人均30元左右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酒店-松潘/黄龙九寨/黄胜关站动车-成都站-都江堰/熊猫乐园-成都
                <w:br/>
              </w:t>
            </w:r>
          </w:p>
          <w:p>
            <w:pPr>
              <w:pStyle w:val="indent"/>
            </w:pPr>
            <w:r>
              <w:rPr>
                <w:rFonts w:ascii="微软雅黑" w:hAnsi="微软雅黑" w:eastAsia="微软雅黑" w:cs="微软雅黑"/>
                <w:color w:val="000000"/>
                <w:sz w:val="20"/>
                <w:szCs w:val="20"/>
              </w:rPr>
              <w:t xml:space="preserve">
                1.早餐后，前往松潘/黄龙九寨/黄胜关站乘坐动车抵达成都
                <w:br/>
                2.前往游览【都江堰or熊猫乐园】（2h，已含都江堰观光车30元/人或熊猫乐园观光车30元/人）。
                <w:br/>
                3.抵达酒店入住休息。
                <w:br/>
                景点介绍：
                <w:br/>
                【熊猫乐园】国内唯一以大熊猫疾病防控、野外救护为主的科研机构，园区内竹林婆娑，绿树成荫，翠竹葱茏，鸟语花香，空气清新，加上成片的草坪和蜿蜒步道，步入其中顿觉神清气爽。
                <w:br/>
                【都江堰水利工程】都江堰始建于秦昭王末年(约公元前256～前251年）,是蜀郡太守李冰父子在前人鳖灵开凿的基础上组织修建的大型水利工程，两千多年来一直发挥着防洪灌溉的作用，使成都平原成为水旱从人、沃野千里的"天府之国"；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升级B线：成都-乐山大佛-黄龙溪-成都
                <w:br/>
              </w:t>
            </w:r>
          </w:p>
          <w:p>
            <w:pPr>
              <w:pStyle w:val="indent"/>
            </w:pPr>
            <w:r>
              <w:rPr>
                <w:rFonts w:ascii="微软雅黑" w:hAnsi="微软雅黑" w:eastAsia="微软雅黑" w:cs="微软雅黑"/>
                <w:color w:val="000000"/>
                <w:sz w:val="20"/>
                <w:szCs w:val="20"/>
              </w:rPr>
              <w:t xml:space="preserve">
                1.早餐后，小车中转师傅酒店接游客前往集合地点与导游汇合（因各游客住宿酒店不同，会出现些许等待现象，请谅解）；
                <w:br/>
                2.集合前往游览【乐山大佛】（不含乐山大佛耳麦10元/人，观光车30元/人需自理）；
                <w:br/>
                3.享用午餐—跷脚牛肉。
                <w:br/>
                5.前往【黄龙溪古镇】；
                <w:br/>
                6.成都集散地散团，完团后导游安排小车师傅回送游客到酒店入住（成都市区三环内），结束愉快行程。
                <w:br/>
                景点介绍：
                <w:br/>
                【乐山大佛】乐山大佛地处四川省乐山市，岷江、青衣江和大渡河三江汇流处，与乐山城隔江相望。它是依凌云山栖霞峰临江峭壁凿造的一尊大佛，建高71米，有"山是一尊佛，佛是一座山"之称，是世界上最大的石刻大佛。
                <w:br/>
                【黄龙溪古镇】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（以上行程可能会因天气、路况等原因做相应调整，敬请谅解）
                <w:br/>
                温馨提示：
                <w:br/>
                1.乐山大佛景区内有拍照服务，请游客询问好价格后明明白白消费。
                <w:br/>
                2.导游可根据团上情况在不减少景点的情况下调整游览顺序。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散客沟内动车时间无法指定，旅行社有权根据车次时间调整景点游览的前后顺序，请知晓，以上行程也可能会因天气、路况等原因做相应调整，敬请谅解
                <w:br/>
                交通：飞机（机票自理）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成都东站-黄九寨站往返动车票动车票二等座费用，随机出票不指定座位（行程提供的去程及回程车次/时刻及起始站点仅供参考，实际出行的车次时刻站点信息均以最终实际出票为准，动车票实名制预定，请游客务必提供准确身份信息，否则产生损失自行承担责任 温馨提示：如动车车次为动车专列票，则报名后不可退团，如退团则动车费用全损！！！）。
                <w:br/>
                成都机场接送机用车：小车/面包车；司机接送机服务、无导游（绵阳进出会拼车）。因车型限制，若人数较多可能全程非乘坐同一台车；若有特殊情况可选择提前告知旅行社取消安排接送站，但无任何费用退补！若因上述情况造成的投诉恕我社无法处理！
                <w:br/>
                酒店-动车站/动车站-酒店：摆渡车。
                <w:br/>
                行程中用车：黄龙九寨站至九寨沟黄龙往返2+1布局豪华保姆车陆地头等舱，车间距宽敞，智能坐躺、随意切换，座位配备usb充电口。因沿线有行车公里数限制及部分路段维修，易发生堵车，发车时间均较早；行程内所有自由活动期间及行程外均不含用车。请予以理解。根据最终报名人数选用相应大小的旅游车，散客拼团全程可能非同一台车
                <w:br/>
                【酒店】：4晚住宿，升级四钻酒店双人标间，每人一个床位，如有损坏或房间内个人消费，敬请自理。住宿酒店已列出，敬请百度，如行程提供标准无法满足您对酒店的要求，请更换其它更高标准的产品。网评钻级为动态浮动展示，仅做参考；若因钻级浮动造成的投诉均不予受理；网评钻级包括网评图标显示为钻或圆饼，钻石代表常规酒店，圆饼代表特色民宿，同钻酒店和同圆饼民宿属同等级。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餐饮】：全程5酒店早餐【升级B线4正餐】（正餐餐标30元）（团餐10人一桌8菜1汤，若人数减少则按比例减少菜品和菜量，不用餐不退费用）；早餐为酒店餐厅用餐或路早，不用不退。当地饮食与游客饮食习惯差异较大，餐饮条件有限，尽请游客谅解并可自备些零食（方便面、榨菜等）。
                <w:br/>
                【门票】：含景区首道大门票，因各景区为网上订票，请于报名时提供准确姓名、身份证号码及手机号。
                <w:br/>
                B线：熊猫乐园首道门票或都江堰首道门票、九寨沟首道门票、黄龙首道门票、乐山大佛登山门票
                <w:br/>
                如有优惠或者免票证件的游客报名前需提前告知，否则无法预订优惠或者免票，故无法退优惠和免票费用。跟团游客必须带有效身份证，因旅行社为团队折扣票以景区时间为准。退费标准如下：
                <w:br/>
                B线：
                <w:br/>
                ①12.16-3.31优惠退90元/人（熊猫or都江堰20+九寨30+黄龙20+乐山20）、免票退180元/人（熊猫or都江堰40+九寨60+黄龙40+乐山40）
                <w:br/>
                ②4.1-5.31优惠退125元/人（熊猫or都江堰20+九寨65+黄龙20+乐山20）、免票退250元/人（熊猫or都江堰40+九寨130+黄龙40+乐山40）
                <w:br/>
                ③6.1-11.14优惠退155元/人（熊猫or都江堰20+九寨65+黄龙50+乐山20）、免票退310元/人（熊猫or都江堰40+九寨130+黄龙100+乐山40）
                <w:br/>
                ④11.15-12.15优惠退120元/人（熊猫or都江堰20+九寨30+黄龙50+乐山20）、免票退240元/人（熊猫or都江堰40+九寨60+黄龙100+乐山40）
                <w:br/>
                （申明：因团队订单规定，如有特殊情况不上黄龙需提前一天告知导游，当天临时不去费用不退）
                <w:br/>
                【景区交通】：成人/儿童均含220/人景区小交通（九寨观光车90+黄龙上行索道80+黄龙观光车20+都江堰/熊猫基地电瓶车30）如升级C线则含250/人景区小交通（增加三星堆讲解器30元/人）。
                <w:br/>
                【导游】：行程内持证中文导游服务（接送站、中转不配导游，各景点内主要以自由游览方式为主，导游无法全程陪同）。乘坐火车/飞机等大交通期间/景区游览期间/客人入住酒店期间/其他自由活动时间均无导游或工作人员陪同；行程内导游会以同团大部分旅游者作为照顾对象，如需按照自已意愿游览，或不按规定时间安排的，为免同团其它旅游者造成不满，我社不作任何特殊安排。
                <w:br/>
                【儿童】：1-18岁儿童含行程段黄龙九寨至九寨沟黄龙往返车位+成都至黄龙九寨站往返动车票+正餐半餐+保险+半价门票+景区小交通220/人。不含床位、不含酒店早晚餐，超高或超龄产生费用自理。
                <w:br/>
                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购物】：无。如有购买行为，请索要购物凭证并妥善保管。旅行过程中景区内、停留点、餐厅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藏家欢乐颂+藏式土火锅）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1、自愿消费景区小交通：
                <w:br/>
                B线：九寨沟景区保险10元/人；黄龙风景区下行索道40/人，黄龙景区保险10元/人；黄龙耳麦30/人；九寨沟沟内自助餐60元/人起；乐山大佛耳麦10元/人，观光车30元/人。
                <w:br/>
                2、交通延阻、罢工、天气、飞机、机器故障、航班取消或更改时间等不可抗力原因导致的额外费用。
                <w:br/>
                3、不含机票，不含一切个人消费、未含用餐费用以及“费用包含”中未提及的任何费用。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成都机场接送机用车为旅游普通车，根据人数安排车型，提供一人一正座。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2025-09-09T14:49:27+08:00</dcterms:created>
  <dcterms:modified xsi:type="dcterms:W3CDTF">2025-09-09T14:49:27+08:00</dcterms:modified>
</cp:coreProperties>
</file>

<file path=docProps/custom.xml><?xml version="1.0" encoding="utf-8"?>
<Properties xmlns="http://schemas.openxmlformats.org/officeDocument/2006/custom-properties" xmlns:vt="http://schemas.openxmlformats.org/officeDocument/2006/docPropsVTypes"/>
</file>