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【秘境神农架、祈福武当、船游三峡】双飞五日游行程单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HB17539480876j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湖北省-十堰市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济南-十堰
                <w:br/>
              </w:t>
            </w:r>
          </w:p>
          <w:p>
            <w:pPr>
              <w:pStyle w:val="indent"/>
            </w:pPr>
            <w:r>
              <w:rPr>
                <w:rFonts w:ascii="微软雅黑" w:hAnsi="微软雅黑" w:eastAsia="微软雅黑" w:cs="微软雅黑"/>
                <w:color w:val="000000"/>
                <w:sz w:val="20"/>
                <w:szCs w:val="20"/>
              </w:rPr>
              <w:t xml:space="preserve">
                济南乘坐飞机济南-十堰 GX8919  （07:20-09:05）航班抵达十堰，游览【武当山核心景区之一大明峰景区】大明峰原名柱头岩，又称武柱峰、真武坐像，海拔1316米，为武当山72峰之第45峰，这里气候宜人、景色优美，春天山峦滴翠，繁花似锦;夏日风雷激荡，云雾缭绕;金秋林疏叶红，满目清新;冬时冰柱撑天，琼瑶满地，适合众多稀有动植物在此繁衍生长。石佛寺，明清代·市文物保护单位]始建于明弘治三年(1490)，弘治十七年(1504)、清道光年间、光绪二年(1876)三次重修。坐北朝南，占地面积约850平方米。依山势而建，现存佛殿、娘娘殿、火神殿及山门、围墙基址。佛殿面阔三间7.2米,进深一间4.6,左右山墙及后檐下绘有壁画;娘娘殿、火神殿分别面阔6.6米、7.4米，进深3.8米、4.2米。均为单檐硬山灰瓦顶，抬梁式构架。后部有罗汉洞石窟。危楼高百尺，手可摘星辰。十堰武当大明峰，一个真实版的天空之城，海拔高度1314米，上山路线垂直高度近百米。作为武当七十二峰之一的大明峰，风光绮丽，神秘险峻，却一直鲜为人知。它与武当山、天造玄武同属于大自然鬼斧神工的杰作，令人叹为观止，而其中的神秘内涵，山顶上有一尊全玉雕刻而成真武雕像尤为壮观，称为【玉顶】，足以引发游人无尽的遐思！
                <w:br/>
                特别赠送：后体验道家篝火晚会+吴桥杂技表演（如遇天气等原因取消无费用可退）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大明峰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神农天池-神农架自然保护区-神农顶 
                <w:br/>
              </w:t>
            </w:r>
          </w:p>
          <w:p>
            <w:pPr>
              <w:pStyle w:val="indent"/>
            </w:pPr>
            <w:r>
              <w:rPr>
                <w:rFonts w:ascii="微软雅黑" w:hAnsi="微软雅黑" w:eastAsia="微软雅黑" w:cs="微软雅黑"/>
                <w:color w:val="000000"/>
                <w:sz w:val="20"/>
                <w:szCs w:val="20"/>
              </w:rPr>
              <w:t xml:space="preserve">
                早餐后乘车前往天然氧吧神农架，游览神农【神农天池风景区】，春季观万物复苏、感受自然勃勃生机;夏季泛舟湖上、撒野林间，于篝火边载歌载舞;秋季观满山红叶、深邃溪谷，醉卧山水画卷;冬季融于银光素裹、冰雪幻城，享冰雪奇幻与雅静。后游览【神农架最核心景点-神农顶5A景区】已包含换乘车60/人进入景区：走进【小龙潭游客服务中心】，游客可以在野生救护站看望受伤收养的金丝猴、金雕、猕猴、黑熊等；徒步【金猴岭原始森林】，可领略藤葛攀挂，叠瀑高悬，山花野果，漫山遍野的原始森林典型代表；【神农谷】石林丛生，似竹似笋，千姿百态，这里流云飞雾缠绕其间，竹海苍翠峰奇谷秀，多彩诱人，为神农架主要风景区之一；【板壁岩】素以“野人”的出没地和石林倍受游人注目，穿越板壁岩可感受石林、高山草甸、高山箭竹、高山杜鹃交融的画面。它不仅是重点生态功能区，也是科学研究的重要基地，是天然的“物种基因库”和“地质博物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神农祭坛-官门山-昭君故里
                <w:br/>
              </w:t>
            </w:r>
          </w:p>
          <w:p>
            <w:pPr>
              <w:pStyle w:val="indent"/>
            </w:pPr>
            <w:r>
              <w:rPr>
                <w:rFonts w:ascii="微软雅黑" w:hAnsi="微软雅黑" w:eastAsia="微软雅黑" w:cs="微软雅黑"/>
                <w:color w:val="000000"/>
                <w:sz w:val="20"/>
                <w:szCs w:val="20"/>
              </w:rPr>
              <w:t xml:space="preserve">
                早餐后前往游览【神农祭坛5A】风景区（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前往游览【官门山5A】（游览时间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
                <w:br/>
                后前往古代四大美人之一王昭君的故乡宝坪村，游玩【昭君故里4A景区】已含换乘车20/人，因西汉时有“沉鱼落雁”之美的王昭君生长于此，得名昭君村。村内王家崖云雾缭绕，香溪河九曲八弯，娘娘泉古朴典雅，梳妆台花荫满地，昭君像亭亭玉立，抚琴台琴韵悦耳。特别是昭君村多美女的千古传说，引起中外人文地理学家的极大兴趣，更引得八方游客纷至沓来，游客瞻仰于斯，乐而忘返。昭君别乡几千年，但村中仍保留着西汉时代的生活习俗和劳作方式，婚、丧、嫁、娶原始古朴，被专家学者誉为“绝无仅有”的汉代历史文化景观。后前往木鱼入住酒店。途经兴山县国内水上首条生态环保公路，也是造价更为高昂的“路景相融”的“【中国最美水上公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三峡印象-两坝一峡游船  
                <w:br/>
              </w:t>
            </w:r>
          </w:p>
          <w:p>
            <w:pPr>
              <w:pStyle w:val="indent"/>
            </w:pPr>
            <w:r>
              <w:rPr>
                <w:rFonts w:ascii="微软雅黑" w:hAnsi="微软雅黑" w:eastAsia="微软雅黑" w:cs="微软雅黑"/>
                <w:color w:val="000000"/>
                <w:sz w:val="20"/>
                <w:szCs w:val="20"/>
              </w:rPr>
              <w:t xml:space="preserve">
                早餐后乘车【三峡印象特产超市】(参观时间约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乘坐【两坝一峡游船】观万里长江第一坝——葛洲坝水利工程全貌，船过葛洲坝船闸，感受水涨船高的过程，后尽揽世界顶级旅游风景区长江三峡精华段核心区——西陵峡原始峡谷风光、船观三游洞古洞、西陵峡胜、三峡人家，三把刀，毛公山等著名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嫘祖纪念馆-十堰-济南
                <w:br/>
              </w:t>
            </w:r>
          </w:p>
          <w:p>
            <w:pPr>
              <w:pStyle w:val="indent"/>
            </w:pPr>
            <w:r>
              <w:rPr>
                <w:rFonts w:ascii="微软雅黑" w:hAnsi="微软雅黑" w:eastAsia="微软雅黑" w:cs="微软雅黑"/>
                <w:color w:val="000000"/>
                <w:sz w:val="20"/>
                <w:szCs w:val="20"/>
              </w:rPr>
              <w:t xml:space="preserve">
                早餐后参观【嫘祖风景区3A景区】嫘祖风景区是西陵八景之一，嫘祖又叫雷祖、累祖，民间蚕农称之"蚕母娘娘"，是黄帝元妃，为中国最早的第一夫人。据司马迁《史记·五帝本纪》记载:黄帝居轩辕之丘，而娶于西陵之女，是为嫘祖，乘车前往十堰，15:50/17:20乘GX8920次航班飞回济南，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【交通】：济南--十堰 往返直飞航班  ，航班免费托运行李额10KG
                <w:br/>
                【用车】：当地空调旅游车，保证每人一正座
                <w:br/>
                【住宿】：全程精品商务酒店双标房（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【门票】：含行程所列景点大门票预约（游客必须携带二代身份证，或户口本）：武当大明峰+玉顶+神农天池+神农架景区+神农顶+神农祭坛+官门山+昭君故里+三峡大瀑布+两坝一峡豪华游船
                <w:br/>
                注：三峡大坝为船观（优惠退费：活动产品，无全优免退费 ）
                <w:br/>
                本产品为特价活动班，门票已按照旅行社协议价核算而非景区挂牌价，故门票优免不以景区挂牌价为参考标准，任何年龄及证件无任何二次优惠免票退费，选择此产品即视为接受此约定内容。
                <w:br/>
                【导游】：全程优秀地接当地中文讲解导游服务（持国导证或旅行社工作证）
                <w:br/>
                【用餐】：含餐4早5正，25元/人（不占床不含早餐，酒店早餐，自愿放弃不吃，费用不退，正餐用餐，10人一桌，人数减少菜品相应减少，不用不退费用，请知晓）
                <w:br/>
                【购物】全程仅一土特产超市（土特产超市属于当地政府拉动利民、让更多游客了三峡硒文化，里面有硒土特产展示区，不属于购物店，不强制消费）
                <w:br/>
                【保险】：含旅行社责任险，不含意外险（强烈建议组团社购买）。
                <w:br/>
                【儿童】：2-12周岁内儿童：不占床：含区间车费、导服、综合服务费（门票按景区规定标准自理）、半餐，产生其他费用均自理。占床：同成人操作、含机票。
                <w:br/>
                说明：本团为整体打包行程，任何证件均不再享受优惠。因个人原因未产生的门票、住宿和用餐等不退费用。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1、景区交通（自愿乘坐）：武当山大明峰往返索道160/人、三峡大瀑布20元/人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【三峡印象特产超市】(参观时间约120分钟）</w:t>
            </w:r>
          </w:p>
        </w:tc>
        <w:tc>
          <w:tcPr/>
          <w:p>
            <w:pPr>
              <w:pStyle w:val="indent"/>
            </w:pPr>
            <w:r>
              <w:rPr>
                <w:rFonts w:ascii="微软雅黑" w:hAnsi="微软雅黑" w:eastAsia="微软雅黑" w:cs="微软雅黑"/>
                <w:color w:val="000000"/>
                <w:sz w:val="20"/>
                <w:szCs w:val="20"/>
              </w:rPr>
              <w:t xml:space="preserve">【三峡印象特产超市】(参观时间约120分钟）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景区交通（自愿乘坐）：武当山大明峰往返索道160/人、三峡大瀑布20元/人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旅行社为非健康医疗专业咨询机构，无法判定游客的身体健康状况是否适合参加本次旅游活动，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w:br/>
                2、出发前请携带好身份证件，并妥善保管，请务必提前到达出发点集合出发，并随时保持好手机畅通，以便我社工作人员与您联系通知有关事宜；如在规定的出发时间内未到达。所有费用不退。请谅解。游览期间请记清导游的联系电话。以便走散时与导游联系。在旅途中注意人身及财物安全（发生损坏或遗失均由游客自理），
                <w:br/>
                3、如遇国家政策性调价，人力不可抗拒因素或游客自身因素，造成的损失和增加的费用由游客自理；
                <w:br/>
                4、本线路行程无任何购物活动安排、游客购物属个人行为，产生任何争议与我公司无关、请慎重选择；
                <w:br/>
                5、入住酒店必须出示本人有效身份证件，有单男或单女拼房或自补房差；
                <w:br/>
                6、在不变动景点与住宿条件的情况下，我公司可根据实际情况对行程作适当调整。
                <w:br/>
                7、自由活动期间，我社不提供任何服务，自行负责自身人生安全及财物安全，有自我防护意识，贵重物品随身携带，不要与当地人发生无谓的争吵；
                <w:br/>
                8、协议一旦签订，旅行社即按行程内容安排接待，在行程中，如对服务及接待标准有异议，请及时与带团导游沟通或
                <w:br/>
                直接反馈回旅行社。旅游者不得以拒绝登（下）车、入住酒店等行为拖延行程或者脱团，否则，除承担给旅行社造成的实际损失外，还要承担旅游费用20-30%的违约金。游客投诉以在参团行程途中填写的《行程满意度调查表或旅行社服务质量跟踪表》为准，请客人务必认真填写质量反馈单，有问题请及时联系我社负责人在当地解决、团回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2025-08-03T02:21:41+08:00</dcterms:created>
  <dcterms:modified xsi:type="dcterms:W3CDTF">2025-08-03T02:21:41+08:00</dcterms:modified>
</cp:coreProperties>
</file>

<file path=docProps/custom.xml><?xml version="1.0" encoding="utf-8"?>
<Properties xmlns="http://schemas.openxmlformats.org/officeDocument/2006/custom-properties" xmlns:vt="http://schemas.openxmlformats.org/officeDocument/2006/docPropsVTypes"/>
</file>