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【蜀韵九寨】九寨沟/黄龙/熊猫基地/三星堆/成都自由行 双飞双动6日行程单</w:t>
      </w:r>
    </w:p>
    <w:p>
      <w:pPr>
        <w:jc w:val="center"/>
        <w:spacing w:after="100"/>
      </w:pPr>
      <w:r>
        <w:rPr>
          <w:rFonts w:ascii="微软雅黑" w:hAnsi="微软雅黑" w:eastAsia="微软雅黑" w:cs="微软雅黑"/>
          <w:sz w:val="20"/>
          <w:szCs w:val="20"/>
        </w:rPr>
        <w:t xml:space="preserve">九寨沟/黄龙/熊猫基地/三星堆/成都自由行 双飞双动6日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SC1753863364vE</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★【熊猫基地】熊猫明星”花花“等你喔
                <w:br/>
                ★【三星堆】沉睡数千年、一醒惊天下
                <w:br/>
                ★【九寨沟、黄龙】世界自然遗产、国家5A级、国家地质公园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各地-成都
                <w:br/>
              </w:t>
            </w:r>
          </w:p>
          <w:p>
            <w:pPr>
              <w:pStyle w:val="indent"/>
            </w:pPr>
            <w:r>
              <w:rPr>
                <w:rFonts w:ascii="微软雅黑" w:hAnsi="微软雅黑" w:eastAsia="微软雅黑" w:cs="微软雅黑"/>
                <w:color w:val="000000"/>
                <w:sz w:val="20"/>
                <w:szCs w:val="20"/>
              </w:rPr>
              <w:t xml:space="preserve">
                根据航班时间乘飞机赴成都，专业接机人员接至酒店入住，入住酒店后，游客根据时间安排可自由选择前往成都，自行前往商圏步行街或网红景点游览，当天无全陪导游陪同，请注意人身财物安全！
                <w:br/>
                温馨提示：
                <w:br/>
                1、旅游者持有效身份证件自行前往出发地机场（航班信息以出团通知为准。出发地无送机（站）服务，请自行办理登机手续）。
                <w:br/>
                2、乘机/动车抵达成都，出站后专车接机前往酒店入住，后自由活动至次日出发（机场或火车站接送：我社将提供专车机场接送服务）。
                <w:br/>
                3、我社工作人员会于当晚21点左右电话通知明天的集合时间（晚班机有可能延后通知），请保持手机畅通，此日无导游服务；
                <w:br/>
                4、酒店押金200--300元不等，入住时请自付前台，第二天退房时酒店凭押金条退还；请次日早晨离开酒店时将房卡以及所有行李物品一并带走，房卡交回前台。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成都网评四钻酒店双人标准间</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成都-熊猫基地-三星堆-松潘/黄龙九寨站
                <w:br/>
              </w:t>
            </w:r>
          </w:p>
          <w:p>
            <w:pPr>
              <w:pStyle w:val="indent"/>
            </w:pPr>
            <w:r>
              <w:rPr>
                <w:rFonts w:ascii="微软雅黑" w:hAnsi="微软雅黑" w:eastAsia="微软雅黑" w:cs="微软雅黑"/>
                <w:color w:val="000000"/>
                <w:sz w:val="20"/>
                <w:szCs w:val="20"/>
              </w:rPr>
              <w:t xml:space="preserve">
                早餐后，乘车前往成都北郊斧头山的【熊猫基地】（不含景区观光车30元/人，无线耳麦20元/人，费用自愿自理，游览时间约2小时左右），成都大熊猫繁育基地是国家AAAA级景区，是联合国环何最高奖全球500最佳获得，全国科普教育基地，全国青少年科技教育基地，博士后工作站和国际科技合作示范基地，成都新十景之一。大熊猫基地是为拯救濒危野生动物大熊猫而建的具有世界 水平的大熊猫繁育科研机构，可称为“熊猫之家”。参观大熊猫馆、蝴 蝶馆、小熊猫馆、大熊猫野外 生活区、大熊猫产房等。
                <w:br/>
                午餐后后乘车前往历史文化名城广汉城西鸭子河畔的【三星堆博物馆】（不含三星堆遗址讲解器30元/人费用自愿自理，游览时间约 2 小时左右），三星堆以突兀在 成都平原上的三座黄土堆而得名；是我国一座现代的专题性遗址博物馆；是中国西南地区的青铜时代遗址；两个商代大型祭祀坑的发现，上千件稀世之宝赫然显世：青铜神树、金杖、青铜大立人像等都是世界之最,同时三星堆的发现也将古蜀国的历史推前到了 5000 年前。属最具历史科学文化艺术价值和最富观赏性的文物群体之一。游览结束后乘动车前往川主寺酒店休息！
                <w:br/>
                备注：：三星堆属于文物，提前一周报名，保证三星堆门票，如果未抢到三星堆门票赔偿300元/成人。
                <w:br/>
                交通：大巴，动车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早餐：酒店赠送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川主寺网评四钻酒店双人标准间</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九寨沟自然风景区一日游
                <w:br/>
              </w:t>
            </w:r>
          </w:p>
          <w:p>
            <w:pPr>
              <w:pStyle w:val="indent"/>
            </w:pPr>
            <w:r>
              <w:rPr>
                <w:rFonts w:ascii="微软雅黑" w:hAnsi="微软雅黑" w:eastAsia="微软雅黑" w:cs="微软雅黑"/>
                <w:color w:val="000000"/>
                <w:sz w:val="20"/>
                <w:szCs w:val="20"/>
              </w:rPr>
              <w:t xml:space="preserve">
                早餐后，出发前往人间仙境、童话世界―【九寨沟世界级自然风景区】（不含必要景交：观光车90/人+保险10元/人，费用自理）进入景区后换乘景区观光车，进入“人间天堂”九寨沟国家公园。游览诺日朗瀑布、树正群海、长海、五彩池、珍珠滩、五花海等景点。九寨沟是由翠海、叠瀑、彩林、烟云、雪峰以及奇异多彩的藏族风情组成格调自然且风韵独具的仙境。九寨沟的景观主要分布在树正沟、日则沟、则查洼沟三条主沟内，这三条沟略似”丫”字形。景区内有九寨沟最宽、最高、最雄伟壮观的三大瀑布；珍珠滩瀑布、诺日朗瀑布，双龙海瀑布，景区内共有一百多个高山湖泊及数十处高低不一的流泉飞瀑等景观。最美最奇特的是九寨沟的水，清冽透底，变幻无穷。（景点游览时间约6-8小时）行程结束后入住酒店休息。
                <w:br/>
                （赠送九寨景区藏服旅拍精修电子照3张+底片全送）
                <w:br/>
                温馨提示：
                <w:br/>
                九寨沟景区最佳的游览方式还是自由活动，乘坐的观光车运行方式和城里的公交车是一样的，因此导游也无法全程陪同。为了方便客人游览，旅行社不统一安排午餐，客人午餐自理。（可自备干粮或自行去景区餐厅用餐，也可在诺日朗餐厅用餐：有德克士，面条，奶茶，饭等综合性场所）。九寨景区禁止吸烟，有吸烟习惯的客人请忍耐或是到专门的吸烟区，否则会受到高额罚款。九寨沟是世界自然遗产，爱它您就保护它。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九寨沟网评四钻酒店双人间</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九寨沟-黄龙-松潘/黄龙九寨站-成都
                <w:br/>
              </w:t>
            </w:r>
          </w:p>
          <w:p>
            <w:pPr>
              <w:pStyle w:val="indent"/>
            </w:pPr>
            <w:r>
              <w:rPr>
                <w:rFonts w:ascii="微软雅黑" w:hAnsi="微软雅黑" w:eastAsia="微软雅黑" w:cs="微软雅黑"/>
                <w:color w:val="000000"/>
                <w:sz w:val="20"/>
                <w:szCs w:val="20"/>
              </w:rPr>
              <w:t xml:space="preserve">
                早餐后，专车接至【黄龙景区】（不含必要景交电瓶车20/人、上行索道80/人，费用自理；不含下行索道40/人、讲解器30/人、保险10/人，费用自愿自理） 游览景区的数千个钙化彩池形态各异，流光泛彩，长达 2500 米的钙化硫是世界之最。沿途 主要景点有【洗身洞、金沙铺地、盆景池、黄龙洞、黄龙寺、石塔镇海、五彩池】等。黄龙游览时 间 3-4小时左右，黄龙景区后，专车送到车站，晚上成都自由活动。
                <w:br/>
                温馨提示： 上下动车，动车上请注意保管自己的行李箱.钱包.手机，以防丢失。 
                <w:br/>
                安全提示：参团旅游的上车前、下车后，均为自由活动和自主游览时间，请您注意保护自身人生安全及财物 安全，请入住酒店后不要擅自或单独外出，不要轻信陌生人，不贪图小便宜，警惕上当受骗！进入藏区，请尊 重少数民族风俗习惯。 
                <w:br/>
                ★特别说明：四川阿坝州是藏羌回族聚集地，其景区的配套商业服务，即每个景点都会有当地特色的旅游纪念 品、和当地特产、当地小吃等商店或摊贩在出售相关商品，有些景区的讲解员还会为游客推荐解说，此类景区 配套商业活动并非我旅行社指定的购物场所，请您根据自身所需谨慎选购，记得索要发票；沿途停留的站点附 近均可能会有纪念品售卖点，红景天及御寒衣服等售卖点，沿途休息站（加水点，厕所、餐厅，酒店，景区） 里面的小商品小卖部 不属于购物店范围，请贵宾客人谨慎斟酌。
                <w:br/>
                交通：大巴，动车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成都网评四钻酒店双人标准间</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自由行一日游
                <w:br/>
              </w:t>
            </w:r>
          </w:p>
          <w:p>
            <w:pPr>
              <w:pStyle w:val="indent"/>
            </w:pPr>
            <w:r>
              <w:rPr>
                <w:rFonts w:ascii="微软雅黑" w:hAnsi="微软雅黑" w:eastAsia="微软雅黑" w:cs="微软雅黑"/>
                <w:color w:val="000000"/>
                <w:sz w:val="20"/>
                <w:szCs w:val="20"/>
              </w:rPr>
              <w:t xml:space="preserve">
                成都自由活动，自由活动期间无车餐导服务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成都网评四钻酒店双人标准间</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成都-各地
                <w:br/>
              </w:t>
            </w:r>
          </w:p>
          <w:p>
            <w:pPr>
              <w:pStyle w:val="indent"/>
            </w:pPr>
            <w:r>
              <w:rPr>
                <w:rFonts w:ascii="微软雅黑" w:hAnsi="微软雅黑" w:eastAsia="微软雅黑" w:cs="微软雅黑"/>
                <w:color w:val="000000"/>
                <w:sz w:val="20"/>
                <w:szCs w:val="20"/>
              </w:rPr>
              <w:t xml:space="preserve">
                早餐后，自由活动，旅行社根据游客的车次或航班时间，安排提前二小时送达车站；游客乘坐由组团社定购的团队车次返回家乡，结束难忘的巴蜀之旅。
                <w:br/>
                温馨提示：
                <w:br/>
                1、因为是散客拼团，游客可能来自不同的地区省市，所以，返程车次或航班均不一致，地接旅行社会根据每位游客不同的返程时间安排提前送站，请游客一定保持手机畅通，耐心等侯旅行社工作人员的联系。
                <w:br/>
                2、酒店的退房时间规定为中午的12：00之前，需延长休息的游客请自行与酒店前台了解情况，并请根据酒店的要求办理退房手续。退房后可在酒店大厅等侯旅行社送站人员，大件行礼可寄存在酒店前台。贵重物品请自行保管。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【机票】：出发地-成都/绵阳机场往返机票含税（失信被执行人/限制高消费人群不得乘机，请报名前据实告知，如隐瞒不告知一经确认视为出票，机票全损，损失请游客自行承担！）
                <w:br/>
                【动车票】：成人价包含成都-松潘/黄龙九寨/黄胜关站往返动车票动车票二等座费用，1人1正座，不提供座次要求
                <w:br/>
                行程车次仅为参考车次，以实际出票为准，动车票实名制预定，请游客务必提供准确身份信息，否则产生损失自行承担责任特别说明：动车票为特殊资源，故无法无损退票，临时退团有损失请详询工作人员
                <w:br/>
                【用车】：九黄段+三熊段游空调旅游车（2+1头等舱），1人1正座，不提供车型或座次要求；根据最终报名人数选用相应大小的旅游车，散客拼团全程可能非同一台车；如果人少根据客人人数安排小车，司机兼向导操作，司机不进景区，动车上无导游。
                <w:br/>
                成都机场/火车站至成都酒店/酒店至集散地点区间接驳车型非行程段2+1头等舱车型，根据人数安排车型，常用为5-9座小型车辆；
                <w:br/>
                2+1宽体头等舱：皮质座椅，独立安装，独立自由调节，每排座位仅3座，每排座位间距宽，车配USB充电口（头等舱车型最后一排为4座，应急安全门及最后一排座椅无法调整！）
                <w:br/>
                用车特别说明：本产品为小众产品，如若当天成团不足8人，根据客人人数安排车型，同时无导游（行程安排为专职司机）；
                <w:br/>
                因沿线有行车公里数限制及部分路段维修，易发生堵车，发车时间均较早；行程内所有自由活动期间及行程外均不含用车。请予以理解。
                <w:br/>
                【酒店】：当地5晚携程四钻酒店双人标准间住宿，每人一个床位，如有损坏或房间内个人消费，敬请自理。如行程提供标准无法满足您对酒店的要求，请更换其它更高标准的产品。行程中所列均属行业内评定标准，非国家旅游局授牌。九寨/川主寺沿线酒店因环保，不提供一次性低值易耗品（酒店洗刷用品），请自备！因旅游者主观要求标准不同，酒店未达到个人住宿标准的不属于旅游行程质量范畴。遇特殊原因（如天气，交通，地面，酒店接待能力），我公司会依当时情况调整行程中标明的备选酒店，但不会安排行程中未涉及到的酒店，也不会影响游客的行程安排。
                <w:br/>
                【餐饮】：含5早4正餐。早餐需知：（房费含早，不吃不退早餐，若小孩不占床，则须补早餐费，按入住酒店收费规定，由家长现付），正餐餐标40元/人/餐。 备注提醒：全程风味餐最低用餐人数不能低于 10 人单团，如出现人数不足 10 人，我社将根 据实际人数安排其它餐厅，餐差不退，敬请谅解。
                <w:br/>
                另：其余行程中不含的餐食可随土著/导游推荐用餐，费用自理。
                <w:br/>
                【景点】：景区第一大门票（熊猫基地、三星堆、九寨沟、黄龙）。因各景区为网上订票，请于报名时提供准确姓名、身份证号码及手机号。报价中已包含为旅行社优惠折扣门票价，退还门票优惠差价不以景区挂牌为准，无论是否持有优惠证件，门票均不退费。12岁以下的儿童因不含门票请旅游者于景区售票处自购。
                <w:br/>
                有特殊优惠证件的游客需在报名时提前告知，才可享受门票优惠，不优惠景区交通。临时告知导游的情况因购票系统是提前一天出票不能通过身份证识别特殊证件的不给予优惠退费。退费标准： 4 月 1 号至 5 月 31 号全程优惠共退 65 元/人,免票共退 180元/人( 不上黄龙退 30 元)。 
                <w:br/>
                6 月 1 号至 11 月 15 号全程优惠共退 120元/人,免票共退 240元/人（九寨 100 元/黄龙 100 元）。 
                <w:br/>
                11 月 16 号—12 月 15 号全程优惠共退 70元/人，免票共退 140/人(不上黄龙 退 100)。 
                <w:br/>
                12 月 16 号—次年 3 月 30 号全程优惠两个景点共退 65元/人，免票共退 130元/人(不上黄龙退 30 元)。
                <w:br/>
                【导游】：国内持证中文导游。由于部分景区内有固定导游讲解，限制外部导游进入景区，此类景区我
                <w:br/>
                社导游不能陪同进入景区，只在景区外等候，敬请谅解。（中间段动车无导游），当天成团人数不足8人，无导游
                <w:br/>
                【儿童】：12周岁以下，含机票/半餐/车位费/导服费，不含门票/床位/早餐需自理，儿童按成人操作和成人同价。
                <w:br/>
                【人群标准】2岁（不含）以下需补齐车费，需报名时报备；2岁以上12岁以下为儿童，购买儿童套餐；1.5米以上请购买成人套餐按优惠政策退门票。
                <w:br/>
                儿童价说明：产品套餐中的【儿童价】均已扣除门票和床位费用，故不含门票和床位费，现场如因身高问题需补票请根据景区政策执行，如需占床按床位补。
                <w:br/>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1、客人自选个人消费项目；
                <w:br/>
                2、单房差或加床；
                <w:br/>
                3、酒店入住的匙牌押金
                <w:br/>
                4、景区交通车：熊猫基地观光车30元/人+耳麦20元/人（自愿）、三星堆遗址讲解器30元/人（自愿）；九寨沟观光车90元（必消）+10元保险（自愿）、黄龙索道：上行80元/人(必消)、下行40元/人（自愿）、耳麦30元/人（自愿) 观光车20元/人（自愿）
                <w:br/>
                5、行程中未包含的餐食费和交通费
                <w:br/>
                6、因交通延误、取消等意外事件或战争、罢工、自然灾害等不可抗拒力导致的额外费用；
                <w:br/>
                7、个人费用、包括：酒店内电话、传真、洗熨、收费电视、饮料等费用；洗衣，理发，电话，饮料，烟酒，付费电视，行李搬运等私人费用；签证相关的例如未成年人公证，认证等相关费用；
                <w:br/>
                8、行李物品托管或超重费；
                <w:br/>
                9、旅游意外险：旅游意外伤害保险及航空意外险（建议旅游者购买）；
                <w:br/>
                10、因旅游者违约、自身过错、自身疾病导致的人身财产损失而额外支付的费用；
                <w:br/>
                11、“旅游费用包含”内容以外的所有费用。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熊猫基地观光车耳麦</w:t>
            </w:r>
          </w:p>
        </w:tc>
        <w:tc>
          <w:tcPr/>
          <w:p>
            <w:pPr>
              <w:pStyle w:val="indent"/>
            </w:pPr>
            <w:r>
              <w:rPr>
                <w:rFonts w:ascii="微软雅黑" w:hAnsi="微软雅黑" w:eastAsia="微软雅黑" w:cs="微软雅黑"/>
                <w:color w:val="000000"/>
                <w:sz w:val="20"/>
                <w:szCs w:val="20"/>
              </w:rPr>
              <w:t xml:space="preserve">熊猫基地观光车30元/人，耳麦20元/人，自愿选择，费用自理</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三星堆语音耳麦</w:t>
            </w:r>
          </w:p>
        </w:tc>
        <w:tc>
          <w:tcPr/>
          <w:p>
            <w:pPr>
              <w:pStyle w:val="indent"/>
            </w:pPr>
            <w:r>
              <w:rPr>
                <w:rFonts w:ascii="微软雅黑" w:hAnsi="微软雅黑" w:eastAsia="微软雅黑" w:cs="微软雅黑"/>
                <w:color w:val="000000"/>
                <w:sz w:val="20"/>
                <w:szCs w:val="20"/>
              </w:rPr>
              <w:t xml:space="preserve">自愿选择，费用自理</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九寨沟观光车</w:t>
            </w:r>
          </w:p>
        </w:tc>
        <w:tc>
          <w:tcPr/>
          <w:p>
            <w:pPr>
              <w:pStyle w:val="indent"/>
            </w:pPr>
            <w:r>
              <w:rPr>
                <w:rFonts w:ascii="微软雅黑" w:hAnsi="微软雅黑" w:eastAsia="微软雅黑" w:cs="微软雅黑"/>
                <w:color w:val="000000"/>
                <w:sz w:val="20"/>
                <w:szCs w:val="20"/>
              </w:rPr>
              <w:t xml:space="preserve">九寨沟景区观光车90元/人，必要景交，需要乘坐，费用自理</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九寨沟景区保险</w:t>
            </w:r>
          </w:p>
        </w:tc>
        <w:tc>
          <w:tcPr/>
          <w:p>
            <w:pPr>
              <w:pStyle w:val="indent"/>
            </w:pPr>
            <w:r>
              <w:rPr>
                <w:rFonts w:ascii="微软雅黑" w:hAnsi="微软雅黑" w:eastAsia="微软雅黑" w:cs="微软雅黑"/>
                <w:color w:val="000000"/>
                <w:sz w:val="20"/>
                <w:szCs w:val="20"/>
              </w:rPr>
              <w:t xml:space="preserve">自愿选择，费用自理</w:t>
            </w:r>
          </w:p>
        </w:tc>
        <w:tc>
          <w:tcPr/>
          <w:p>
            <w:pPr>
              <w:pStyle w:val="indent"/>
            </w:pPr>
            <w:r>
              <w:rPr>
                <w:rFonts w:ascii="微软雅黑" w:hAnsi="微软雅黑" w:eastAsia="微软雅黑" w:cs="微软雅黑"/>
                <w:color w:val="000000"/>
                <w:sz w:val="20"/>
                <w:szCs w:val="20"/>
              </w:rPr>
              <w:t xml:space="preserve">300 分钟</w:t>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黄龙上行索道</w:t>
            </w:r>
          </w:p>
        </w:tc>
        <w:tc>
          <w:tcPr/>
          <w:p>
            <w:pPr>
              <w:pStyle w:val="indent"/>
            </w:pPr>
            <w:r>
              <w:rPr>
                <w:rFonts w:ascii="微软雅黑" w:hAnsi="微软雅黑" w:eastAsia="微软雅黑" w:cs="微软雅黑"/>
                <w:color w:val="000000"/>
                <w:sz w:val="20"/>
                <w:szCs w:val="20"/>
              </w:rPr>
              <w:t xml:space="preserve">黄龙上行索道80元/人，必要景交，需要乘坐，费用自理</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黄龙观光车</w:t>
            </w:r>
          </w:p>
        </w:tc>
        <w:tc>
          <w:tcPr/>
          <w:p>
            <w:pPr>
              <w:pStyle w:val="indent"/>
            </w:pPr>
            <w:r>
              <w:rPr>
                <w:rFonts w:ascii="微软雅黑" w:hAnsi="微软雅黑" w:eastAsia="微软雅黑" w:cs="微软雅黑"/>
                <w:color w:val="000000"/>
                <w:sz w:val="20"/>
                <w:szCs w:val="20"/>
              </w:rPr>
              <w:t xml:space="preserve">黄龙观光车20元/人，建议乘坐，费用自愿自理</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黄龙下行索道+景区保险+定位救援器</w:t>
            </w:r>
          </w:p>
        </w:tc>
        <w:tc>
          <w:tcPr/>
          <w:p>
            <w:pPr>
              <w:pStyle w:val="indent"/>
            </w:pPr>
            <w:r>
              <w:rPr>
                <w:rFonts w:ascii="微软雅黑" w:hAnsi="微软雅黑" w:eastAsia="微软雅黑" w:cs="微软雅黑"/>
                <w:color w:val="000000"/>
                <w:sz w:val="20"/>
                <w:szCs w:val="20"/>
              </w:rPr>
              <w:t xml:space="preserve">黄龙下行索道40元/人，景区保险10元/人，定位救援器30元/人，自愿选择，费用自理</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¥ 80.00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1、所有参加旅行的客人请务必要带个人身份证；成都、九寨沟住宿实行一人一证； 
                <w:br/>
                2、如游客有男女单数，产生自然单间，请自补房差；3、有慢性病者报名时请注明健康情况，有急性病及传染病者我社不接受报名； 
                <w:br/>
                3、以上行程均为散客拼团，因游客人数变化较大，故每天的导游或车型都有可能变化，导游联系方式及 
                <w:br/>
                车牌号较晚才能确定；但导游会在出发前一天的 18：00 左右给游客发短信，21：00 左右会电话通知联系， 
                <w:br/>
                通知车牌号码及注意事项；若 21:00 以后仍未接到导游电话，请游客速与我社联系，谢谢！ 
                <w:br/>
                4、所列游览顺序、景点游览时间为正常情况下的计划时间，不包括换乘交通工具的等候时间，不适用于 
                <w:br/>
                节假日、旺季景区游客较多的时候，具体视实际游览情况而定；用餐时间不规律，请自备少量干粮。游客 
                <w:br/>
                请务必提前十分钟到约定的地点集合乘车，超过约定时间且无法联系上即按合同条款中当天退团处理；车 
                <w:br/>
                上请相互礼让，听从导游安排；身份证原件及合同请随身携带！景区游客较多，为防止失去联系，请游客 
                <w:br/>
                一定随身携带导游或司机的联系电话；我社提供的接送服务因市区交通状况可能会导致部分游客等待时间 
                <w:br/>
                较长，敬请谅解！如因我社提供的车辆未能按约定接送站或酒店，导致游客自行打车前往集合地点或酒店， 
                <w:br/>
                因此发生的打车费用由我社承担！（游客凭此期间的出租车发票找地接导游直接报销）。 
                <w:br/>
                5、为保证游客的人身安全，在旅游行程中因人力不可抗拒因素（如飞机、火车、轮船延误、交通事故、 
                <w:br/>
                自然灾害、社会因素、国家政策、战争、瘟疫等）导致行程变更，我社尽力协调。根据实际行程情况，游 
                <w:br/>
                客自愿同意旅行社在保证不降低行程标准的情况下对行程游览顺序进行前后调整。因情况严重导致不能履 
                <w:br/>
                行合同及行程，本公司不承担任何违约责任。由此导致的费用增加由游客自理，减少的费用，本公司全额 
                <w:br/>
                退还。 
                <w:br/>
                6、我社按行程约定提供旅游服务，如遇不可抗力需要调整景点或游览时间，导游会提前向游客做出说明； 
                <w:br/>
                游客也请配合导游完成行程，请勿随意行事，以免影响行程；游客如中途离团请务必告知导游并签字确认， 
                <w:br/>
                离团过程中一切责任由客人自行负责，未产生的费用恕不退还。客人自行离团视同自动脱团，客人因脱团 
                <w:br/>
                发生的误船误车及其它安全事故与旅行社及游船无关。自客人脱团起，视同自愿放弃所有游览项目及旅行 
                <w:br/>
                社综合服务。 
                <w:br/>
                7、请游客在旅游过程中注意保管好自己的个人财物；晚间休息，注意检查房门、窗是否关好，贵重物品 
                <w:br/>
                需贴身保管。如因自身疏忽发生财物损失，我社不承担责任！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2025-08-03T02:23:40+08:00</dcterms:created>
  <dcterms:modified xsi:type="dcterms:W3CDTF">2025-08-03T02:23:40+08:00</dcterms:modified>
</cp:coreProperties>
</file>

<file path=docProps/custom.xml><?xml version="1.0" encoding="utf-8"?>
<Properties xmlns="http://schemas.openxmlformats.org/officeDocument/2006/custom-properties" xmlns:vt="http://schemas.openxmlformats.org/officeDocument/2006/docPropsVTypes"/>
</file>