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泰山地下大裂谷大巴一日游行程单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27733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泰山地下大裂谷，是泰山和徂徕山两座山脉的断裂带，长1300多米，与地下溶洞紧密相连，整体观光长度达6000余米，洞内神秘的钟乳石美景，形成了一幅幅神奇与美妙的画卷。洞内依托丰富的地下水资源，打造的4000米地下暗河漂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大裂谷一日游
                <w:br/>
              </w:t>
            </w:r>
          </w:p>
          <w:p>
            <w:pPr>
              <w:pStyle w:val="indent"/>
            </w:pPr>
            <w:r>
              <w:rPr>
                <w:rFonts w:ascii="微软雅黑" w:hAnsi="微软雅黑" w:eastAsia="微软雅黑" w:cs="微软雅黑"/>
                <w:color w:val="000000"/>
                <w:sz w:val="20"/>
                <w:szCs w:val="20"/>
              </w:rPr>
              <w:t xml:space="preserve">
                早指定时间地点集合，人员到齐出发赴泰安市泰山宝泰隆旅游度假区。
                <w:br/>
                后到达地下大裂谷景区，泰山地下大裂谷，是泰山和徂徕山两座山脉的断裂带，长1300多米，与地下溶洞紧密相连，整体观光长度达6000余米，洞内神秘的钟乳石美景，形成了一幅幅神奇与美妙的画卷。洞内依托丰富的地下水资源，打造的4000米地下暗河漂流，景区依托洞内丰富的地下水资源打造的4000米地下暗河漂流，是迄今为止最长的地下河漂流，水道蜿蜒曲折，惊险刺激。当你坐着皮艇在看似平缓的水道中航行，要随时准备迎接下一个急流险滩。逼真的原生态让你仿佛穿梭在原始的地下深处，而溯源的尽头，将会出现一个你意想不到的传奇结局。
                <w:br/>
                现今为亚洲最长的地下漂流项目位于度假区西部的候鸟放飞园为现今国内最大的鸟类保护基地，让每位游客亲身感受人与鸟类的亲密相处，享受心灵的愉悦假期。游览地下东海龙宫。
                <w:br/>
                结束大裂谷行程，乘车前往餐厅用餐。午餐后游览泰安秀城，泰安秀城以“文旅+商业”为核心，融合文化展示、旅游休闲、特色餐饮、主题娱乐、精品购物等功能，旨在打造泰安新的城市地标和旅游打卡地。
                <w:br/>
                下午3点30分集合返回济南！5点左右到达指定晚餐地点
                <w:br/>
                交通：正规空调旅游大巴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景  点：景点第一大门票
                <w:br/>
                2、	导  服：优秀导游讲解服务 
                <w:br/>
                3、	保  险：旅行社责任保险
                <w:br/>
                4、	用  车：往返空调旅游车
                <w:br/>
                5、	用  餐：午餐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1景区二次消费及个人消费；
                <w:br/>
                2不可抗力 因素导致发生 的任何损失与旅行社无关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1.在不减少景点的前提下，导游有权对景点游览顺序进行调整，但不影响原定标准。
                <w:br/>
                      2.因人力不可以抗拒因素造成的损失，由游客承担相应的责任。
                <w:br/>
                      3.旅游期间如客人自愿放弃当地景点、用车、用餐以及住宿，费用均不退还。
                <w:br/>
                      4. 请客人在当地填好游客意见单，团回来后，我社按照意见单，处理客人投诉问题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2025-07-27T09:46:34+08:00</dcterms:created>
  <dcterms:modified xsi:type="dcterms:W3CDTF">2025-07-27T09:46:34+08:00</dcterms:modified>
</cp:coreProperties>
</file>

<file path=docProps/custom.xml><?xml version="1.0" encoding="utf-8"?>
<Properties xmlns="http://schemas.openxmlformats.org/officeDocument/2006/custom-properties" xmlns:vt="http://schemas.openxmlformats.org/officeDocument/2006/docPropsVTypes"/>
</file>