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白川乡日本双飞8日游行程单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RH17530782398T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航空公司：山东航空济南直飞大阪往返，可托运两件行李，每件行李23KG，2件共46KG；
                <w:br/>
                优质地接：大阪、白川乡、伊豆、富士山、京都、奈良、东京8日；
                <w:br/>
                特色美食：7早5正，日式料理、牛肉料理、鳗鱼饭、温泉餐、烤肉自助；
                <w:br/>
                景点安排：白川乡合掌村、高山阵屋、大阪城公园、心斋桥、浅草寺、东京大学、未来科技馆、富士山、伊豆观海列车、城崎海岸、大室山缆车、京都国际漫画博物馆、清水寺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提前3小时在济南遥墙国际机场二楼7、8号出境大厅准时集合，跟随领队办理出境手续后，搭乘山航   SC8087  ( 17：00-20：45 )  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大阪自由活动
                <w:br/>
              </w:t>
            </w:r>
          </w:p>
          <w:p>
            <w:pPr>
              <w:pStyle w:val="indent"/>
            </w:pPr>
            <w:r>
              <w:rPr>
                <w:rFonts w:ascii="微软雅黑" w:hAnsi="微软雅黑" w:eastAsia="微软雅黑" w:cs="微软雅黑"/>
                <w:color w:val="000000"/>
                <w:sz w:val="20"/>
                <w:szCs w:val="20"/>
              </w:rPr>
              <w:t xml:space="preserve">
                全天自由活动：
                <w:br/>
                A：环球影城（门票自理，门票可代订）
                <w:br/>
                B：世博会  （门票自理，门票可代订）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
                <w:br/>
              </w:t>
            </w:r>
          </w:p>
          <w:p>
            <w:pPr>
              <w:pStyle w:val="indent"/>
            </w:pPr>
            <w:r>
              <w:rPr>
                <w:rFonts w:ascii="微软雅黑" w:hAnsi="微软雅黑" w:eastAsia="微软雅黑" w:cs="微软雅黑"/>
                <w:color w:val="000000"/>
                <w:sz w:val="20"/>
                <w:szCs w:val="20"/>
              </w:rPr>
              <w:t xml:space="preserve">
                早餐后乘车前往
                <w:br/>
                【大阪城公园】（30分钟）(不登城)大阪城为幕府战国时代的名将丰臣秀吉所建，历经无数次战火，最后直到昭和年间才又重建，供大阪城周边民众休憩。
                <w:br/>
                【心斋桥】（约90分钟）心斋桥这里有各种百货商店与专卖店是大阪代表性的中心商务区。也可前往附近的道顿崛品尝日本特色小吃，如章鱼丸、叉烧包、日本最有名的金龙拉面等。
                <w:br/>
                【奈良公园】（30分钟）在占地660公顷的辽阔区域内，囊括由天平时代(710-784年)延续下来的东大寺、兴福寺以及正仓院等名胜古迹，是一座规模雄伟、绿树成荫历史公园。最为有名的是春日大社鹿群，它们被看成是神的使而受到人们的悉心照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歧阜附近地区酒店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名古屋---白川乡
                <w:br/>
              </w:t>
            </w:r>
          </w:p>
          <w:p>
            <w:pPr>
              <w:pStyle w:val="indent"/>
            </w:pPr>
            <w:r>
              <w:rPr>
                <w:rFonts w:ascii="微软雅黑" w:hAnsi="微软雅黑" w:eastAsia="微软雅黑" w:cs="微软雅黑"/>
                <w:color w:val="000000"/>
                <w:sz w:val="20"/>
                <w:szCs w:val="20"/>
              </w:rPr>
              <w:t xml:space="preserve">
                早餐后乘车前往：
                <w:br/>
                【白川乡合掌村】（约60分钟）和田家是合掌造村落中规模较大的一座合掌造建筑。江户时期，和田家担任名主，是当时白川乡的重要现金收入来源，风靡一时。现在，除了一部分作为居住用之外，1楼和2楼部分对外开放。里面有地炉、佛堂，陈列着过去实际使用的生活用品、用具及农具。
                <w:br/>
                【高山阵屋】（约40分钟）高山阵屋是江户时代郡代（代官）的宅邸、仓库等的总称。
                <w:br/>
                【三町古街】（约60分钟）高山的上町、下町等三条街道曾是城下町的中心，作为商人的街道发展至今，统称为古街。其中上三之町、上二之町、上一之町一带也被称为三町古街，是高山必去景点之一。房屋外侧带有格子窗，檐下流着渠水，酿酒店外挂着杉叶球，还有町家大门和老铺暖帘沿街接连排列。街道上的粗点心店、传统工艺店及名特产御手洗团子的商店鳞次栉比，聚集了众多观光游客，热闹非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午餐：飞驒牛肉料理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长野附近地区酒店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长野---东京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【东京塔】东京塔既是当前在用的广播设施，也是旅客俯瞰令人眼花缭乱的东京都市风光的理想场所。东京塔的设计以埃菲尔铁塔为范本（比埃菲尔铁塔高 13 米），于 1958 年竣工。它的高度为 333 米，落成时是世界最高的独立塔。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午餐：烤肉自助银座八方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东京附近地区酒店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w:br/>
              </w:t>
            </w:r>
          </w:p>
          <w:p>
            <w:pPr>
              <w:pStyle w:val="indent"/>
            </w:pPr>
            <w:r>
              <w:rPr>
                <w:rFonts w:ascii="微软雅黑" w:hAnsi="微软雅黑" w:eastAsia="微软雅黑" w:cs="微软雅黑"/>
                <w:color w:val="000000"/>
                <w:sz w:val="20"/>
                <w:szCs w:val="20"/>
              </w:rPr>
              <w:t xml:space="preserve">
                酒店享用早餐后，前往
                <w:br/>
                【御宝珍珠文化馆】（约 60 分钟）珍珠，在日本又叫真珠，世界上第一颗人工培育圆形珍珠于 1905 年由日本御木本幸成功培育。日本有全世界独一无二的粉珠，真珍文化馆是日本当地极具人气的一家专营珠宝免税店。这里以设计多款健康为主题的珍珠与珊瑚的首饰和饰品，还有日本制造和国际著名品牌手表吸引世界各地的顾客。
                <w:br/>
                【东京大学】（如管制改去旱稻田大学，约40分钟）+【日本未来科学馆】（如遇闭馆，改去气象科学馆，约60分钟）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w:br/>
                注：如天气不好五合目封山, 将改为富士吉田小镇, 敬请谅解!
                <w:br/>
                【河口湖大石公园】（约40分钟）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伊豆温泉酒店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中部-京都-关西机场--济南
                <w:br/>
              </w:t>
            </w:r>
          </w:p>
          <w:p>
            <w:pPr>
              <w:pStyle w:val="indent"/>
            </w:pPr>
            <w:r>
              <w:rPr>
                <w:rFonts w:ascii="微软雅黑" w:hAnsi="微软雅黑" w:eastAsia="微软雅黑" w:cs="微软雅黑"/>
                <w:color w:val="000000"/>
                <w:sz w:val="20"/>
                <w:szCs w:val="20"/>
              </w:rPr>
              <w:t xml:space="preserve">
                早餐后乘车前往
                <w:br/>
                【京都国际漫画博物馆】（约60分钟）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【茶道体验】
                <w:br/>
                【清水寺*二年坂三年坂古街】（约60分钟）由139根高数十公尺的圆木支撑，全程没有使用任何一根钉子的「清水舞台」创于778年的清水寺，是京都最古老的寺庙。它宛如诗般，将京都的风韵流露。春樱夏瀑，秋枫冬雪，清水寺都完美无瑕，聚集了古都之精华。二年坂三年坂是具有京都独特风情的坡道，这两处坡道被列入了日本“重要传统的建造物群保护地区”。 石阪两侧充满古老风韵的日式建筑，有 许多和风浓郁的土特产商店可以逛。
                <w:br/>
                【伏见稻荷大社】
                <w:br/>
                后指定时间前往关西国际机场，乘山航SC8088（21:45/23:50）航班返回济南，结束愉快的日本之旅。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②用餐：行程中所含用餐，7早5正，餐标：1500日元
                <w:br/>
                ③酒店：7晚当地酒店住宿（日本酒店不评星级，一般大堂、房间较小,装饰简洁考) ,旺季没有双人间，将自动升级成单人间或大床房；升级一晚温泉酒店；
                <w:br/>
                ④门票：行程上所列景点第一门票
                <w:br/>
                ⑤导服：全程中文领队及当地中文导游服务
                <w:br/>
                ⑥日本团队签证费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③单房差：3000元/人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御宝珍珠文化馆</w:t>
            </w:r>
          </w:p>
        </w:tc>
        <w:tc>
          <w:tcPr/>
          <w:p>
            <w:pPr>
              <w:pStyle w:val="indent"/>
            </w:pPr>
            <w:r>
              <w:rPr>
                <w:rFonts w:ascii="微软雅黑" w:hAnsi="微软雅黑" w:eastAsia="微软雅黑" w:cs="微软雅黑"/>
                <w:color w:val="000000"/>
                <w:sz w:val="20"/>
                <w:szCs w:val="20"/>
              </w:rPr>
              <w:t xml:space="preserve">珍珠与珊瑚的首饰和饰品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因航班调整或签证手续等原因，旅行社保留对出团线路、出团日期变更之权利；如遇当地公共假期、节日、
                <w:br/>
                气候状况等意外状况，下述行程次序及景点可能临时变动、修改或更换，敬请谅解！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2025-07-23T05:41:15+08:00</dcterms:created>
  <dcterms:modified xsi:type="dcterms:W3CDTF">2025-07-23T05:41:15+08:00</dcterms:modified>
</cp:coreProperties>
</file>

<file path=docProps/custom.xml><?xml version="1.0" encoding="utf-8"?>
<Properties xmlns="http://schemas.openxmlformats.org/officeDocument/2006/custom-properties" xmlns:vt="http://schemas.openxmlformats.org/officeDocument/2006/docPropsVTypes"/>
</file>