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【翻山阅湖】黄山风景区、宏村高铁五日游（黄山进出）行程单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27566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【翻山阅湖】黄山风景区、宏村、婺源篁岭、千岛湖、徽州双古街（屯溪老街+黎阳IN巷）四星纯玩高铁五日游（黄山进出）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第1天：山东-黄山市
                <w:br/>
              </w:t>
            </w:r>
          </w:p>
          <w:p>
            <w:pPr>
              <w:pStyle w:val="indent"/>
            </w:pPr>
            <w:r>
              <w:rPr>
                <w:rFonts w:ascii="微软雅黑" w:hAnsi="微软雅黑" w:eastAsia="微软雅黑" w:cs="微软雅黑"/>
                <w:color w:val="000000"/>
                <w:sz w:val="20"/>
                <w:szCs w:val="20"/>
              </w:rPr>
              <w:t xml:space="preserve">
                住宿：黄山市
                <w:br/>
                济南西早乘高铁G345次（6:57-11：51）或其他车次赴-黄山北；接站后送酒店，入住休息或自由活动，次日早导游至酒店接团
                <w:br/>
                <w:br/>
                自由逛【屯溪老街】由不同年代建成的300余幢徽派建筑构成的整个街巷，呈鱼骨架形分布，西部狭窄、东部较宽。因屯溪老街坐落在横江、率水和新安江三江汇流之处，所以又被称为流动的“清明上河图”，是中国保存最完整、最具有南宋和明清建筑风格的古代街市，也是中国“全国重点文物保护单位”。2009年，屯溪老街与北京国子监街、苏州平江路一同当选为“中国历史文化名街”。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
                <w:br/>
              </w:t>
            </w:r>
          </w:p>
          <w:p>
            <w:pPr>
              <w:pStyle w:val="indent"/>
            </w:pPr>
            <w:r>
              <w:rPr>
                <w:rFonts w:ascii="微软雅黑" w:hAnsi="微软雅黑" w:eastAsia="微软雅黑" w:cs="微软雅黑"/>
                <w:color w:val="000000"/>
                <w:sz w:val="20"/>
                <w:szCs w:val="20"/>
              </w:rPr>
              <w:t xml:space="preserve">
                含餐：早餐
                <w:br/>
                住宿：黄山市
                <w:br/>
                早上7：00—7：30分屯溪市区各酒店接客，赴婺源景点的杰出代表——【篁岭】（含上下缆车）    (车程1小时20分钟左右、游览时间4小时左右)，篁岭是因为“其地多篁竹“而得名，大概有500年的历史。整个景区由空中揽胜，天街古村落，梯田花海构成。篁岭四季都有看点，特别是春天的梯田花海：油菜花，桃花，梨花，渐次开放，争奇斗艳，花香四溢。整个村落依着山势而建，高低不平，错落有秩，就像一幅立体画展现在你的面前，美不胜收，应接不暇。篁岭还有一个在中国独一无二的看点，就是晒秋，因为村子在山顶上，没有平地，为了晾晒农作物，每家每户都把收获的辣椒，玉米，稻子等放在大大的竹筐里摆在屋檐下晾晒，在阳光的照射下，五颜六色，五彩缤纷，熠熠生辉，光彩夺目。在篁岭还可以游览惊险刺激的玻璃透明索桥——垒心桥，站在高高的垒心桥上，遥望宽阔的峡谷和干净的天空，长期生活在都市中的你我都会感觉到天地宽阔，心胸宽阔，心胸舒畅，心旷神怡。篁岭只是一个村子，但是真的很美。景区干净利索，管理规范，匠心独具。真诚地向你推荐：一定要来篁岭玩一趟，去了婺源如果不去篁岭就等于没去婺源。但是如果去了篁岭，婺源的其他地方你都可以不用去了。(不含篁岭冰雕馆及景区内另行付费的游乐设施)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黄山市-黄山-黄山市
                <w:br/>
              </w:t>
            </w:r>
          </w:p>
          <w:p>
            <w:pPr>
              <w:pStyle w:val="indent"/>
            </w:pPr>
            <w:r>
              <w:rPr>
                <w:rFonts w:ascii="微软雅黑" w:hAnsi="微软雅黑" w:eastAsia="微软雅黑" w:cs="微软雅黑"/>
                <w:color w:val="000000"/>
                <w:sz w:val="20"/>
                <w:szCs w:val="20"/>
              </w:rPr>
              <w:t xml:space="preserve">
                含餐：早餐
                <w:br/>
                住宿：黄山市
                <w:br/>
                早5:40-6:00左右，屯溪各酒店接人集中后，乘车由屯黄公路赴【黄山风景区】    汤口换乘中心（车程约1.5小时），换乘景区环保车至缆车站，统一安排缆车上山（90元/人可自行购买也可导游代买）至玉屏楼景区，观赏玉屏睡佛、迎客松、送客松等景点，眺望天都峰（因时间关系，不安排游览），经莲花峰腰，眺望莲花峰（已封闭），经一线天或鳌鱼洞、百步云梯、天海景区、观赏鳌鱼峰、鳌鱼驮金龟等景点，步行至第二高峰--光明顶集中：此处飞来石、东海、南海、西海、北海和天海，五海烟云及怪石尽收眼底，步行至北海景区、始信峰：观赏竖情、卧龙、黑虎、连理、探海等奇松；观赏姜太公钓鱼、童子拜观音、十八罗汉朝南海、猴子观海等景点；步行或缆车下山（80元/人可自行购买也可导游代买，建议儿童、老年人及身体状况欠佳的客人缆车下山；选择步行下山的游客，因时间关系，将不安排游览北海、始信峰景区。，云谷寺集中（游览约6小时），乘景区环保车赴换乘中心，车返屯溪！入住酒店休息。
                <w:br/>
                <w:br/>
                温馨提示：黄山索道自理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黄山市--千岛湖-黄山市
                <w:br/>
              </w:t>
            </w:r>
          </w:p>
          <w:p>
            <w:pPr>
              <w:pStyle w:val="indent"/>
            </w:pPr>
            <w:r>
              <w:rPr>
                <w:rFonts w:ascii="微软雅黑" w:hAnsi="微软雅黑" w:eastAsia="微软雅黑" w:cs="微软雅黑"/>
                <w:color w:val="000000"/>
                <w:sz w:val="20"/>
                <w:szCs w:val="20"/>
              </w:rPr>
              <w:t xml:space="preserve">
                含餐：早餐
                <w:br/>
                住宿：黄山市
                <w:br/>
                早上7:00-7:30酒店接客人，乘车走黄千高速1小时20分钟左右到达千岛湖旅游码头约9:00左右，然后乘游船游玩:黄山尖岛、天池岛、桂花岛。3个岛游玩回到码头约3:30左右，然后乘车返回到市区5:00左右结束行程。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黄山市-宏村-返程
                <w:br/>
              </w:t>
            </w:r>
          </w:p>
          <w:p>
            <w:pPr>
              <w:pStyle w:val="indent"/>
            </w:pPr>
            <w:r>
              <w:rPr>
                <w:rFonts w:ascii="微软雅黑" w:hAnsi="微软雅黑" w:eastAsia="微软雅黑" w:cs="微软雅黑"/>
                <w:color w:val="000000"/>
                <w:sz w:val="20"/>
                <w:szCs w:val="20"/>
              </w:rPr>
              <w:t xml:space="preserve">
                住宿：温馨的家
                <w:br/>
                早7:30---8:20左右屯溪市区各酒店接客，然后车赴世界文化遗产---被称为水墨画的乡村---【宏村】    （车程1小时20分钟左右，游览时间2小时左右）。远山近水之间有一片白墙黑瓦的古代村落，纯朴，典雅，优美。宏村建于南宋时期，至今已有800多年的历史，整个村子保存着自明至今跨度接近600年的房屋一百四十多幢，从高处俯瞰整个村落就像一头卧牛，是中国有名的仿生学建筑群。在这里你可以欣赏到浩渺的南湖，湖光山色倒映在南湖里，更是别有一番风情；在这里你可以欣赏到历史悠久的南湖书院，仿佛可以听到之乎者也的朗朗书声；在这里你可以看到精致秀美的小小水塘----月沼；在这里你可以看到汪氏宗祠---中国古代的村委会的布局，可以了解到虽然封建社会男尊女卑，但是只要一个女子知书达理，功绩卓著，同样也受到“正统”男人们的爱戴和追慕；在这里你还可以欣赏到被称为民间故宫的----承志堂，承志堂布局合理，气势恢宏。徽州地区的建筑有著名的三雕---砖雕石雕木雕，在这里你可以看到精美的砖雕，也可以看到精美的石雕，更能看到美轮美奂，精美绝伦的木雕。还可以学习到几幅影响深远的徽州楹联：几百年人家无非积善，第一等好事只是读书；读书好，营商好，效好便好，创业难，收成难，知难不难；快乐每从辛苦得，便宜多自吃亏来。
                <w:br/>
                <w:br/>
                结束后送黄山市高铁站返回温馨的家！建议高铁车次为17：00以后车次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1、【交通】济南/黄山高铁二等座往返，当地空调旅游大巴车（按实际人数安排车型，确保一人一正座！）
                <w:br/>
                <w:br/>
                2、【住宿】当地黄山市区（屯溪）住宿为携程三钻酒店高级标准间（2人1间）含自助早餐。我社不提供自然单间
                <w:br/>
                <w:br/>
                3、【用餐】4早0正，市区酒店含自助早餐，其他未含餐次，若需自理（导游合理预留时间和地点用餐）。
                <w:br/>
                <w:br/>
                4、【门票】行程中景点首道大门票（不含黄山上下缆车，西海大峡谷地轨景交费用）
                <w:br/>
                <w:br/>
                5、【导服】当地中文导游服务（自由活动期间无导服）；分段导游操作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4、自费项目
                <w:br/>
                5因旅游者违约、自身过错、自身疾病导致的人身财产损失而额外支付的费用；
                <w:br/>
                6、单房差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br/>
                <w:br/>
                <w:br/>
                <w:br/>
                【注意事项】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行程中发生的纠纷，旅游法规定旅全程所含自费项目和购物店如下所示：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2025-07-27T00:59:06+08:00</dcterms:created>
  <dcterms:modified xsi:type="dcterms:W3CDTF">2025-07-27T00:59:06+08:00</dcterms:modified>
</cp:coreProperties>
</file>

<file path=docProps/custom.xml><?xml version="1.0" encoding="utf-8"?>
<Properties xmlns="http://schemas.openxmlformats.org/officeDocument/2006/custom-properties" xmlns:vt="http://schemas.openxmlformats.org/officeDocument/2006/docPropsVTypes"/>
</file>