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​【浙里超好玩】杭州绍兴高铁5日游行程单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杭州（岳王庙+西湖景区）+绍兴（鲁迅故居+柯岩古镇）+A线浙江省博物馆或B线浙江大学 +两大经典水乡（乌镇西栅+西塘）纯玩高铁5日游（杭州进出）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第1天：山东—杭州
                <w:br/>
              </w:t>
            </w:r>
          </w:p>
          <w:p>
            <w:pPr>
              <w:pStyle w:val="indent"/>
            </w:pPr>
            <w:r>
              <w:rPr>
                <w:rFonts w:ascii="微软雅黑" w:hAnsi="微软雅黑" w:eastAsia="微软雅黑" w:cs="微软雅黑"/>
                <w:color w:val="000000"/>
                <w:sz w:val="20"/>
                <w:szCs w:val="20"/>
              </w:rPr>
              <w:t xml:space="preserve">
                住宿：乌镇/桐乡
                <w:br/>
                山东赴杭州，抵达杭州较早车次，需要等待。杭州13:30点接团，具体出发时间以导游通知的时间为准；
                <w:br/>
                <w:br/>
                <w:br/>
                <w:br/>
                游览【岳庙·大咖精讲】（精讲时间不少于1.5小时）红墙青瓦的岳庙，伫立于杭州北山路上。岳飞的英雄事迹家喻户晓，一首荡气回肠的满江红流传至今。青山有幸埋忠骨，碧血丹心，浩气长存。整个岳飞庙无处不体现着精忠报国精神，是一处非常好的爱国教育基地。
                <w:br/>
                <w:br/>
                游览【西湖风景区】（游览时间约1.5小时，包含孤山路及西冷印社游览时间），"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打卡“1912民国时光之旅地”——【孤山路】+【西泠印社】，慢寻孤山，道路两边参天的梧桐，错落有致的花园洋房，偶尔遇见的历史遗迹，另一边便是西子西湖，无论白天或是黑夜，一定会让你找到爱上杭州的理由。这里的一草一木一房子，都是故事。这里的一山一坊一巷子，都是历史。还有太多太多的历史沉淀其中，独偶西湖一方，静静的看历史潮流的人来人往。
                <w:br/>
                <w:br/>
                参观【G20城市阳台+钱塘江夜景观光】（含钱塘江游船一楼座位，如果升舱到三楼，需补差价60元/人）杭州城市阳台位于钱江新城核心区，是一个充满活力的现代城市公园，集休闲，观潮、游憩、放松心情等多种功能为一体。在夜色中乘船游览，欣赏钱塘江波光粼粼的水面在灯光映照下的灵动之美，感受江风拂面的惬意，同时将钱江新城现代化的高楼大厦、璀璨灯光秀，以及六和塔、钱塘江大桥等历史建筑尽收眼底，直观体会到杭州这座城市自然与人文景观交融、历史底蕴与现代活力并存的独特魅力，获得全方位的感官享受。
                <w:br/>
                <w:br/>
                 接站温馨提示：
                <w:br/>
                <w:br/>
                ★温馨提示：由于散客拼团，游客的来程交通方式各不相同，有火车、有高铁、有飞机，所以旅行社会根据游客的抵达时间不同灵活安排，由导游或司机接站后安排商业街自由活动直至集合时间，请游客配合导游安排！
                <w:br/>
                <w:br/>
                1、免费接站时间为：抵达时间13:00点前，13:30集合，如超出的请自行前往景点跟导游汇合，费用自理！
                <w:br/>
                <w:br/>
                2、接站为拼车接站，需要相互等待，等待时间为1小时以内，请知晓！
                <w:br/>
                <w:br/>
                3、免费接站地点仅限：杭州火车站、杭州东站，其他地点暂不提供！
                <w:br/>
                <w:br/>
                【杭州参考酒店】启真水晶酒店、浙大圆正森林酒店、首旅南苑凯豪酒店、江南智选假日酒店、西溪合悦假日酒店、维珍天使酒店或同级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第2天：杭州-绍兴
                <w:br/>
              </w:t>
            </w:r>
          </w:p>
          <w:p>
            <w:pPr>
              <w:pStyle w:val="indent"/>
            </w:pPr>
            <w:r>
              <w:rPr>
                <w:rFonts w:ascii="微软雅黑" w:hAnsi="微软雅黑" w:eastAsia="微软雅黑" w:cs="微软雅黑"/>
                <w:color w:val="000000"/>
                <w:sz w:val="20"/>
                <w:szCs w:val="20"/>
              </w:rPr>
              <w:t xml:space="preserve">
                含餐：早餐，中餐，晚餐
                <w:br/>
                住宿：苏州
                <w:br/>
                早餐后，出发赴绍兴，抵达后游览【鲁迅故里】（游览1.5-2小时）绍兴保存完好、文化内涵和水乡古城经典播中貌的历史街区，由鲁迅纪念馆演化而来，如今不仅保持着鲁迅当年生活过的故居、祖居、三味书屋、百草园，还恢复了周家新台门、寿家台门、土谷祠、鲁迅笔下风情园等一批与鲁迅有关的古宅古迹，是立体解读中国近代文豪鲁迅的场所，成为浙江绍兴的“镇城之宝”。
                <w:br/>
                <w:br/>
                中餐后游览【柯岩·鉴湖·鲁镇景区】（游览约2.5小时）柯岩风景区位于柯山脚下，包含柯岩、鉴湖、鲁镇三部分。柯岩是整个风景区的核心，拥有姿态各异的石宕、石洞、石潭、石壁等奇景。如今的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在这里可以坐乌篷船泛舟在鉴湖之上（乌篷船费用自理，1.2米以上成人单程40元/人，1.2米以下儿童单程20元/人，每艘限乘4人，自愿消费不强制，也可沿湖边小路步行游览）。鲁镇本是鲁迅笔下虚构的小镇，鲁镇景区则是为了还原鲁迅笔下的“鲁镇”而建的一个乡村小镇主题公园。鲁镇依傍着鉴湖，有商铺客栈、文化展馆、台门戏台等等。
                <w:br/>
                <w:br/>
                游览结束后集合乘坐旅游大巴返回杭州。
                <w:br/>
                <w:br/>
                <w:br/>
                <w:br/>
                <w:br/>
                <w:br/>
                ——升级景点（自愿参加）：《宋城文化主题公园+宋城千古情大型歌舞表演，需另付费320-350元/人，游览时间约2.5H》：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
                <w:br/>
                <w:br/>
                【杭州参考酒店】启真水晶酒店、浙大圆正森林酒店、首旅南苑凯豪酒店、江南智选假日酒店、西溪合悦假日酒店、维珍天使酒店或同级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第3天：杭州-乌镇
                <w:br/>
              </w:t>
            </w:r>
          </w:p>
          <w:p>
            <w:pPr>
              <w:pStyle w:val="indent"/>
            </w:pPr>
            <w:r>
              <w:rPr>
                <w:rFonts w:ascii="微软雅黑" w:hAnsi="微软雅黑" w:eastAsia="微软雅黑" w:cs="微软雅黑"/>
                <w:color w:val="000000"/>
                <w:sz w:val="20"/>
                <w:szCs w:val="20"/>
              </w:rPr>
              <w:t xml:space="preserve">
                含餐：早餐
                <w:br/>
                住宿：乌镇/桐乡
                <w:br/>
                杭州一地A线和B线可供您选择：
                <w:br/>
                <w:br/>
                早餐后，A线游览【浙江省博物馆】（游览2.5H，周一闭馆）浙江省博物馆之江馆区位于浙江省之江文化中心，展陈面积三万多平方米，展厅分为地上四层，地下一层，是集收藏、保护、研究、展示、宣传、教育和文化体验于一体的现代化公共文化空间。作为浙江省最重要的文化地标之一，这里不仅展示了丰富的浙江地方历史，还收藏了大量珍贵的文物和艺术品。馆内展览涵盖了从史前文明到现代社会的多个历史阶段，游客可以通过这些展品深入了解浙江的悠久历史和灿烂文化。馆区的常设展览包括青瓷、书画、丝绸等专题，展示了浙江在中国文化发展中的重要地位。此外，博物馆还定期举办各种临时展览，涵盖国内外的艺术与文化主题，为观众提供多元化的观展体验。除了观展，之江馆区还提供丰富的互动体验活动，如文物修复工作坊、传统手工艺体验等，适合各年龄段的游客参与。博物馆的建筑本身也是一大亮点，现代设计与自然景观巧妙融合，为游客提供了一个沉浸式的文化探索空间。无论是历史爱好者还是艺术追求者，浙江省博物馆之江馆区都能为您带来一场难忘的文化之旅。
                <w:br/>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
                <w:br/>
                <w:br/>
                车赴《似水年华》外景地、江南最秀美的水乡——乌镇，游览【乌镇西栅景区】（游览3-4H）（提灯走桥，赠送水乡明信片），一个告别城市喧嚣，来过便不曾离开的魅力水乡，您将可以入住在古色古香的水乡当中，体会枕水人家的韵味；如果白天的乌镇给了你原汁原味的江南水乡风情感受，那么夜晚的乌镇会带给你迥然不同的风情，人们常说的“宿在乌镇，枕水江南”就从一个侧面解读了乌镇夜色的美妙。您可以步行西栅老街欣赏古镇风光，也可以到“似水年华红酒坊”或“老木头酒吧”或“伍佰回酒吧”去感受一下动与静的轮回，也许等来一次浪漫的邂逅哦。
                <w:br/>
                <w:br/>
                <w:br/>
                <w:br/>
                <w:br/>
                <w:br/>
                【乌镇参考酒店】南栅客栈、开元名庭大酒店、优格花园酒店、丽呈酒店、乌镇尚金酒店、桐乡美高乐酒店、桐乡伯爵酒店或同级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第4天：西塘-杭州
                <w:br/>
              </w:t>
            </w:r>
          </w:p>
          <w:p>
            <w:pPr>
              <w:pStyle w:val="indent"/>
            </w:pPr>
            <w:r>
              <w:rPr>
                <w:rFonts w:ascii="微软雅黑" w:hAnsi="微软雅黑" w:eastAsia="微软雅黑" w:cs="微软雅黑"/>
                <w:color w:val="000000"/>
                <w:sz w:val="20"/>
                <w:szCs w:val="20"/>
              </w:rPr>
              <w:t xml:space="preserve">
                含餐：早餐，晚餐
                <w:br/>
                住宿：杭州
                <w:br/>
                早餐后，车赴西塘（1H），游览活着的千年古镇——【西塘古镇】（游览2.5H）（赠送汉服体验，赠送西塘游船，节假日除外），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w:br/>
                车赴杭州（2H），游览【灵隐飞来峰景区】（游览约2H，【灵隐寺香花券自理30元/人】），飞来峰面朝灵隐寺的山坡上，在青林洞、玉乳洞、龙泓洞、射阳洞以及沿溪涧的悬崖峭壁上，遍布五代以来佛教石窟造像有多达三百四十余尊。灵隐寺距今已有一千六百余年历史，寺内布局与江南寺院格局大致相仿，全寺建筑中轴线上依次为天王殿、大雄宝殿、药师殿、法堂、严华殿。，又称“雲林寺”，坐落于西湖西面的灵隐山麓，环境清幽，是中国佛教禅宗十大古刹之一。历经一千七百年的风雨使灵隐寺成为历史与文化的宝库，更是典故“济公”道济和尚出家的寺庙，在道济禅师殿中供奉的一尊右手拿破扇、左手持念珠、右脚搁在酒缸上的佛像便是济公像。
                <w:br/>
                <w:br/>
                （温馨提示：飞来峰景区门票不包含灵隐寺，灵隐寺香花券30元/人，客人根据自己需求另行单独购买）
                <w:br/>
                <w:br/>
                <w:br/>
                <w:br/>
                <w:br/>
                <w:br/>
                【杭州参考酒店】启真水晶酒店、浙大圆正森林酒店、首旅南苑凯豪酒店、江南智选假日酒店、西溪合悦假日酒店、维珍天使酒店或同级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第5天：杭州-山东
                <w:br/>
              </w:t>
            </w:r>
          </w:p>
          <w:p>
            <w:pPr>
              <w:pStyle w:val="indent"/>
            </w:pPr>
            <w:r>
              <w:rPr>
                <w:rFonts w:ascii="微软雅黑" w:hAnsi="微软雅黑" w:eastAsia="微软雅黑" w:cs="微软雅黑"/>
                <w:color w:val="000000"/>
                <w:sz w:val="20"/>
                <w:szCs w:val="20"/>
              </w:rPr>
              <w:t xml:space="preserve">
                含餐：早餐
                <w:br/>
                住宿：温馨的家
                <w:br/>
                早餐后，游览【西湖景区】（游览2.5H，西湖游船+三潭印月登岛票70元/人自理），西湖，是一首诗，一幅天然图画，一个美丽动人的故事，总要来一趟杭州看看西湖吧！西湖真的很美，每个季节来都有不一样的风景，永远看不腻；漫步在苏堤、花港观鱼，远观三潭印月，处处是美景；走走停停，坐看云卷云舒，累了就坐在长椅上放空自己，享受片刻的静谧，西湖的魅力大抵在此。
                <w:br/>
                <w:br/>
                (温馨提示：涉及黄金周，节假日，周末，西湖风景区大巴车禁止进入，客人需要换乘景区公交车，公交车限乘50人，客人自理单趟5元/人，往返10元/人，具体当天以景区安排为准，敬请谅解！)
                <w:br/>
                <w:br/>
                游览河坊街（自由活动），这里是杭州文化的代表之地，参观清代一条街；历史名店、各式风格的租界洋房、体验杭州的民俗民风。
                <w:br/>
                <w:br/>
                结束愉快的旅程！
                <w:br/>
                <w:br/>
                 送站温馨提示：返程12:30统一送至杭州火车东站（根据当天行程时间安排为准），请您合理安排您的返程大交通时间；若您的返程时间早于或晚于我们的送站时间以及送至指定地点的，请自行乘坐交通工具前往，当天行程视为自动放弃并无费用可退！建议您返程火车/高铁时间在14：30以后，杭州机场16：00之后，如遭遇法定节假日返程大交通建议比平日延后1小时，谢谢！送团时可能会安排司机送团，不一定是导游，如需提供办理登机牌服务的，请在下单时告知我们，以便我们妥善好工作人员做好办理服务（服务费50元/次）
                <w:br/>
                <w:br/>
                请各位合作伙伴将此信息完整的告知游客，避免投诉和误解！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1.【交通】：济南/杭州往返高铁二等座，跟团期间的用车费用，按照实际参团人数安排交通车辆，座位次序为随机分配，不分先后，保证1人1正座，自由活动期间不包含用车。
                <w:br/>
                <w:br/>
                2.【门票】：行程中所列景点首道门票。
                <w:br/>
                <w:br/>
                3.【住宿】：全程携程四钻酒店，温馨提示：以上披露酒店如遇节假日满房、政府征用酒店等情况，将安排不低于原等级酒店。敬请谅解！
                <w:br/>
                <w:br/>
                4.【用餐】：全程4早3正（酒店含早餐，不用不退，正餐餐标：40元/人，十人一桌，十菜一汤，不足十人一桌菜量种类相应减少；团队用餐，不用不退，敬请谅解！）
                <w:br/>
                <w:br/>
                5.【导游】：当地中文导游服务，分段导游操作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【自费】：全程1个自费不强制
                <w:br/>
                自费项目以及景区内的小景点或交通车等额外费用。
                <w:br/>
                景区小交通：绍兴乌篷船40元/人，杭州西湖游船+三潭印月登岛票70元/人
                <w:br/>
                自费项目：杭州宋城表演320-350元/人
                <w:br/>
                1、个人消费；
                <w:br/>
                2、不可抗力因素引起的额外支出；
                <w:br/>
                3、单房差
                <w:br/>
                4、其他不包括在本行程内的费用。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杭州宋城表演320-350元/人</w:t>
            </w:r>
          </w:p>
        </w:tc>
        <w:tc>
          <w:tcPr/>
          <w:p>
            <w:pPr>
              <w:pStyle w:val="indent"/>
            </w:pPr>
            <w:r>
              <w:rPr>
                <w:rFonts w:ascii="微软雅黑" w:hAnsi="微软雅黑" w:eastAsia="微软雅黑" w:cs="微软雅黑"/>
                <w:color w:val="000000"/>
                <w:sz w:val="20"/>
                <w:szCs w:val="20"/>
              </w:rPr>
              <w:t xml:space="preserve">杭州宋城表演320-350元/人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6、购物和自费游览活动说明：根据《旅游法》第35条规定“旅行社组织、接待旅游者，不得指定具体
                <w:br/>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7、行程内时间仅供参考，具体以实际车次为准!行程先后顺序在实际游览中可能会调整，但景点不减少。
                <w:br/>
                <w:br/>
                8、行程中发生的纠纷，旅游法规定旅游者不得以拒绝登(下)机(车、船)、入住酒店等行为拖延行程或者脱团，否则，除承担给组团旅行社造成的实际损失外，还要承担旅游费用20-30%的违约金。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2025-07-17T04:19:49+08:00</dcterms:created>
  <dcterms:modified xsi:type="dcterms:W3CDTF">2025-07-17T04:19:49+08:00</dcterms:modified>
</cp:coreProperties>
</file>

<file path=docProps/custom.xml><?xml version="1.0" encoding="utf-8"?>
<Properties xmlns="http://schemas.openxmlformats.org/officeDocument/2006/custom-properties" xmlns:vt="http://schemas.openxmlformats.org/officeDocument/2006/docPropsVTypes"/>
</file>