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【陕西西安】长安风暴双飞四天·2025·7行程单</w:t>
      </w:r>
    </w:p>
    <w:p>
      <w:pPr>
        <w:jc w:val="center"/>
        <w:spacing w:after="100"/>
      </w:pPr>
      <w:r>
        <w:rPr>
          <w:rFonts w:ascii="微软雅黑" w:hAnsi="微软雅黑" w:eastAsia="微软雅黑" w:cs="微软雅黑"/>
          <w:sz w:val="20"/>
          <w:szCs w:val="20"/>
        </w:rPr>
        <w:t xml:space="preserve">长安风暴双飞四天·2025·7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SX1751851675DF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游客持有效身份证件根据时间乘坐飞机/高铁/动车赴西安。
                <w:br/>
                <w:br/>
                欢迎您来到十三朝古都西安，古称长安是华夏文明发源地之一。从遥远的石器时代到周礼秦制汉风唐韵展现了中华古代文明最鼎盛的璀璨文化和绚丽的历史人文。
                <w:br/>
                <w:br/>
                推荐自由活动：
                <w:br/>
                <w:br/>
                ➯【德福巷酒吧一条街】长安城繁华的夜生活，青石铺路，绿树比肩，古香古色的仿古建筑错落有致的分立两边。大大小小的咖啡屋、酒吧、茶馆，让不到200米长的小街溢满了小资情调。
                <w:br/>
                <w:br/>
                ➯【曲江书城】【方所书店】【蓝海风·漫巷】网红打卡点，享受悠闲下午时光。
                <w:br/>
                <w:br/>
                ➯【书院门文化街】走在这条街上，脚下是青石板铺路，古色古香的街道旁，都是字画店铺和经营文房四宝的小店。和其他热闹的商业步行街相比，这里显得非常的清净。
                <w:br/>
                <w:br/>
                ➯【老菜场市井创意文化街区】打卡热门之地，夜西安“Top人气街”之一，是集市井气息和潮流时尚一体的文化创意街区，可以在这里喝喝咖啡，拍拍照。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早上集合乘车前往【陕西历史博物馆-秦汉馆】（不含专业精讲+耳麦，周二闭馆，若逢周二闭馆或政策性限流无法参观可提前调整行程浏览顺序或者更换为西安碑林博物馆），陕西历史博物馆是一座综合性历史类博物馆。被誉为"古都明珠·华夏宝库"和"中华文明的瑰丽殿堂"。有一句话说，要想完整地了解一个地域的历史文化，最直接的办法就去看它的历史博物馆，这就和要了解一个人最好去看他的成长纪念册是一样的道理。在陕西，一部记录三秦大地最好的成长纪念册，自然莫过于陕西省历史博物馆了。参观陕西历史博物馆，感觉像时空穿梭一样,领略到了中华大地几千年的发展变迁。正如陕博门票上的宣传语一样"给我一天时间,还你一万年历史"。
                <w:br/>
                <w:br/>
                后乘车返回西安市区，午餐后车览【西安城墙】青砖瓦黛，城墙古楼，一半历史，一半故事。西安城墙建于明洪武年间，是以隋唐皇城墙为基础扩建而成，四个方向的主门均由“阙楼、箭楼、正楼、瓮城”组成，全长12公里，犹如一条巨龙环绕着古城西安，守护着西安人民走过悠悠的历史岁月。
                <w:br/>
                <w:br/>
                然后乘车前往【张学良公馆】（不含讲解+耳麦，用需自理；如遇周一闭馆或政策性限流无法参观，需提前调整参观行程顺序或更换为大明宫国家遗址公园免费区），公馆作为张学良的私宅，留下了张学良西安岁月的足迹，见证了中国历史的转折时刻。这里曾经是张学良宣布扣蒋命令的所在地，是中共代表的居住地，也是西安事变谈判解决的会场地。是“西安事变”的重要见证者。现在是“全国爱国主义教育示范基地”。
                <w:br/>
                <w:br/>
                后前往回民小吃仿古一条街——【回民街】，远眺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贾三灌汤包，回坊必打卡的花奶奶酸梅汤、念念不忘，必有回响石家包子、30年只卖一份美食的马二酸汤水饺……等等等等超多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游览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
                <w:br/>
                <w:br/>
                中餐特别升级安排本社自有餐厅，品尝专属各位贵宾的《一品六国宴》（如遇人流量饱和改为秦宴/常规餐）
                <w:br/>
                <w:br/>
                午餐后游览位于骊山脚下的唐代皇家避暑行宫——【华清宫】（约1.5小时），国家首批5A级旅游景区，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w:br/>
                随后前往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 雁塔题名、开元盛世等13组大型文化群雕贯穿其中，在此可以邂逅美丽的不倒翁小姐姐，观赏美妙的盛唐歌舞、聆听潮流街区的最潮音乐，更可驻足观赏最具陕西特色的秦腔表演，街道两旁，各具特色的小摊应有尽有。
                <w:br/>
                <w:br/>
                ·特色演出推荐：西安必看演出之《西安千古情》（可自费欣赏298元/人起，自愿参加）
                <w:br/>
                <w:br/>
                《西安千古情》是一生必看的演出，用独特的艺术表现手法，撷取了西安文化的片段，为观众奉献出一台喜闻乐见的作品3000吨大洪水倾泻而下， 数百立方黄沙扑面而来，用虚实结合的表现手法打破舞台与观众区域的界限，沉浸式地感受一场艺术盛宴。景区还有《大地震》《锅庄狂欢》《穿越快闪》《胡姬长歌行《长安盛世》《国色天香》等演艺秀，总有一款适合你。西安干古情景区，给我一天，还你千年!
                <w:br/>
                <w:br/>
                ·特色演出推荐：西安必看演出之《复活的军团》（可自费欣赏268元/人起，自愿参加）
                <w:br/>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w:br/>
                温馨提示：
                <w:br/>
                <w:br/>
                1、兵马俑+华清宫+西安博物院景区耳麦租赁为必须消费30元/人，需客人自理。
                <w:br/>
                2、兵马俑景区电瓶车自理5元/人、华清宫景区电瓶车自理20元/人，根据个人体力自愿消费。
                <w:br/>
                <w:br/>
                3、导游自费推荐演绎项目，纯自愿参加，无任何强迫，不参加者可附近自由活动。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西安-济南
                <w:br/>
              </w:t>
            </w:r>
          </w:p>
          <w:p>
            <w:pPr>
              <w:pStyle w:val="indent"/>
            </w:pPr>
            <w:r>
              <w:rPr>
                <w:rFonts w:ascii="微软雅黑" w:hAnsi="微软雅黑" w:eastAsia="微软雅黑" w:cs="微软雅黑"/>
                <w:color w:val="000000"/>
                <w:sz w:val="20"/>
                <w:szCs w:val="20"/>
              </w:rPr>
              <w:t xml:space="preserve">
                早餐后集合出发， 前往唐代千年古塔、秀丽园林景观的国家级博物馆【西安博物院】（不含耳麦，如遇到每周二闭馆或政策性限流无法参观，可更换易俗社文化街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 故整体轮廓呈现出秀丽的卷刹。
                <w:br/>
                <w:br/>
                游览千年古刹之皇家寺院【大慈恩寺】（约2小时），拂尘净心，守望长安1300余年的大雁塔就坐落于此（登塔自理25元/人）盛唐西市的仿唐建筑广场大雁塔北广场，期间鉴赏玄奘法师塑像，寻觅当年取经路上的奇幻故事，远观唐玄奘法师译经所在地—大雁塔。
                <w:br/>
                <w:br/>
                后乘车前往【永兴坊】原地为唐朝魏征府邸旧址。永兴坊，以关中牌坊和具有民间传统的建筑群相组合，形成古里坊式布局，展示古长安城的街坊式形态和历史生活气息，以及传统民俗生活空间。这里曾经是唐代长安城108坊之一，包含关中、陕北、陕南三个街区。永兴坊十大美食：关中biangbiang面、泾阳石子馍、陕南炖菜、宁强核桃馍、汉中热米皮、子长煎饼、彬县御面、镇巴炕洋芋、柞水洋芋糍粑、 绥德黄馍馍等。
                <w:br/>
                <w:br/>
                游览结束，根据客人返程时间送站，结束愉快之旅！或延住西安，次日送站返程。
                <w:br/>
                <w:br/>
                ——以上行程在不减少旅游景点和游览时间的前提下，导游有权根据当天的天气、交通等实际情况调整景点游览前后顺序，敬请谅解。
                <w:br/>
                <w:br/>
                送站提示： 
                <w:br/>
                <w:br/>
                ☞当天根据飞机时间送客人至西安咸阳国际机场，乘坐17:30以后的航班返回家乡。（双飞四天）
                <w:br/>
                ☞当天根据高铁时间送客人至西安北高铁站，乘坐16:00以后的高铁返回家乡。（双高四天）
                <w:br/>
                <w:br/>
                ☞若因当天返程目的地高铁无合适车次，则需延住一晚，第五天送站返程。（双高五天）
                <w:br/>
                ☞若因当天返程目的地动车无合适车次，则需延住一晚，第五天送站返程。（双动五天）
                <w:br/>
                <w:br/>
                特别说明：
                <w:br/>
                <w:br/>
                1、酒店退房时间通常为中午12点，当日返程的游客请于出行前办理退房手续，将行李存放于大巴车内，如若因未办理手续超时退房而产生费用自行承担，请知悉。
                <w:br/>
                <w:br/>
                2、司机师傅到达酒店前请收拾好行装，检查个人物品是否遗漏，身份证件是否随身携带，自行前往前台办理退房手续。如有损坏、污染酒店设施需自行承担赔偿。
                <w:br/>
                <w:br/>
                3、烦请客人自行在火车站、高铁站等候进站；火车站的旅游车只能送至火车站前面600米左右的旅游停车点，需客人自行步行600米左右进站。
                <w:br/>
                <w:br/>
                4、请全程保持手机畅通，送站的师傅会在提前一天联系，高铁提前2小时送，飞机提前3小时送，请注意留意手机短信或电话。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1.交通：往返飞机经济舱/高铁动车二等座
                <w:br/>
                <w:br/>
                全程正规营运手续空调旅游车（根据人数用车，保证每人一正座，婴幼儿必须占座）
                <w:br/>
                <w:br/>
                备注：如班期参团人数少于5人，我社会调整为司兼导为游客服务，敬请理解！
                <w:br/>
                <w:br/>
                 2.住宿：严选西安网评携程三钻舒适型酒店；若酒店无法提供三人间或加床，如遇自然单人，游客需另行付单房差，散客不拼住
                <w:br/>
                <w:br/>
                3.用餐：酒店含早，含1正餐。早餐均为酒店含早，不吃不退。正餐餐标25元/人/正。（特价产品，不吃不退）备注：因团体餐按10人一桌预定，如班期收客不足十人，正餐无法安排的情况下，会根据实际参团人数减少菜量或调整菜品给客人安排。
                <w:br/>
                <w:br/>
                4.门票：含景区首道大门票
                <w:br/>
                <w:br/>
                旅行社购票需凭游客身份证实名登记，请配合导游出示身份证。
                <w:br/>
                <w:br/>
                此产品为特价产品，行程中景区大门票已按景区门票优惠价执行，无任何退费。
                <w:br/>
                <w:br/>
                5.导服：行程中所安排导游为持有国家导游资格证的导游人员
                <w:br/>
                <w:br/>
                6.儿童报价：含往返飞机、不含往返高铁动车票（满6周岁儿童必须购买半价高铁动车票），含当地车位，不含床位（酒店按床位提供早餐，1.2米以下酒店免早餐），不含门票，产生门票需自理。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无购物（旅行社在产品线路中不安排购物店，但行程中途经的很多场所，如景区、酒店、餐厅、机场、火车站等内部都设有购物性的商店，此类均不属于旅行社安排，我社对其商品质量无法担保，请慎重选择）
                <w:br/>
                <w:br/>
                费用不含：
                <w:br/>
                <w:br/>
                1、游客在当地自愿参加的自费项目，及服务标准中未包含的其它项目。
                <w:br/>
                <w:br/>
                2、酒店内洗衣、理发、电话、传真、收费电视、饮品、烟酒等个人消费。
                <w:br/>
                <w:br/>
                3、旅游人身意外保险及航空意外保险，建议您在报名时购买。
                <w:br/>
                <w:br/>
                4、因交通延阻、天气、飞机机器故障、航班取消或更改时间等不可抗力原因所引致的额外费用。
                <w:br/>
                <w:br/>
                推荐自费：
                <w:br/>
                <w:br/>
                西安必看演出之《西安千古情》（可自费欣赏298元/人起）
                <w:br/>
                <w:br/>
                沉浸式战争史诗剧《复活的军团》（可自费欣赏268元/人起）
                <w:br/>
                <w:br/>
                以上自费项目游客自愿选择参加，无任何强制消费，不参加的游客就近自由活动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歌舞演出</w:t>
            </w:r>
          </w:p>
        </w:tc>
        <w:tc>
          <w:tcPr/>
          <w:p>
            <w:pPr>
              <w:pStyle w:val="indent"/>
            </w:pPr>
            <w:r>
              <w:rPr>
                <w:rFonts w:ascii="微软雅黑" w:hAnsi="微软雅黑" w:eastAsia="微软雅黑" w:cs="微软雅黑"/>
                <w:color w:val="000000"/>
                <w:sz w:val="20"/>
                <w:szCs w:val="20"/>
              </w:rPr>
              <w:t xml:space="preserve">
                西安必看演出之《西安千古情》（可自费欣赏298元/人起）
                <w:br/>
                沉浸式战争史诗剧《复活的军团》（可自费欣赏268元/人起）
                <w:br/>
                自愿消费，不强制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景区耳麦</w:t>
            </w:r>
          </w:p>
        </w:tc>
        <w:tc>
          <w:tcPr/>
          <w:p>
            <w:pPr>
              <w:pStyle w:val="indent"/>
            </w:pPr>
            <w:r>
              <w:rPr>
                <w:rFonts w:ascii="微软雅黑" w:hAnsi="微软雅黑" w:eastAsia="微软雅黑" w:cs="微软雅黑"/>
                <w:color w:val="000000"/>
                <w:sz w:val="20"/>
                <w:szCs w:val="20"/>
              </w:rPr>
              <w:t xml:space="preserve">兵马俑+华清宫+西安博物院景区耳麦租赁为必须消费30元/人，需客人自理。</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w:br/>
                3、西安大部分酒店无法提供三人间或加床，如遇自然单人住一间房，须按提前抵达或延住的房价补付房差。
                <w:br/>
                <w:br/>
                4、西安旅游团队及会议较多，旅游车常常入不敷出，旺季时会出现“套车”，如遇交通拥堵，则容易出现游客等车的情况；餐厅也存在排队等候用餐的现象，请您给予理解和配合，耐心等待，谢谢！
                <w:br/>
                <w:br/>
                5、游客的投诉诉求，以在西安当地游客自行填写的《服务质量调查表》为主要受理依据和解决争议。若游客未在此调查表上反映质量问题，在西安旅行期间也未通过电话等其它方式反映质量问题，将视同游客满意，返程后提起诉求理由将不予受理，旅行社不承担任何赔偿责任。
                <w:br/>
                <w:br/>
                6、因客人原因中途自行离团或更改行程，视为自动放弃，旅行社无法退还任何费用，因此而产生的其他费用及安全等问题由客人自行承担。
                <w:br/>
                <w:br/>
                7、因人力不可抗拒因素造成的滞留及产生的费用由客人自理（如飞机/火车延误、自然灾害等）。
                <w:br/>
                <w:br/>
                8、请游客务必注意自身安全，贵重物品随身携带！！不要将贵重物品滞留在酒店或旅游车内！在旅游途中请保管好个人的财物，如因个人保管不当发生损失，旅行社不承担赔偿责任。
                <w:br/>
                <w:br/>
                9、旅行社不推荐游客参加人身安全不确定的活动，如游客擅自行动而产生的后果，旅行社不承担责任。
                <w:br/>
                <w:br/>
                10、游客必须保证自身身体健康良好的前提下，参加旅行社安排的旅游行程，不得欺骗隐瞒，若因游客身体不适而发生任何意外，旅行社不承担责任。
                <w:br/>
                <w:br/>
                11、报名时请提供旅游者的真实姓名与常用手机号，以便工作人员及时联系。建议游客自行购买意外保险。
                <w:br/>
                <w:br/>
                12、出发时须随身携带有效身份证件，如因未携带有效身份证件造成无法办理登机、乘坐火车、入住酒店等损失，游客须自行承担责任。
                <w:br/>
                <w:br/>
                13、雨季天气时请注意各景区的路况。餐厅用餐及酒店沐浴时，请注意地面，小心滑倒！
                <w:br/>
                <w:br/>
                14、旅行社在产品线路中不安排购物店，但行程中途经的很多场所，如景区、酒店、餐厅、机场、火车站等内部都设有购物性的商店，此类均不属于旅行社安排，我社对其商品质量无法担保，请慎重选择。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2025-07-17T03:08:49+08:00</dcterms:created>
  <dcterms:modified xsi:type="dcterms:W3CDTF">2025-07-17T03:08:49+08:00</dcterms:modified>
</cp:coreProperties>
</file>

<file path=docProps/custom.xml><?xml version="1.0" encoding="utf-8"?>
<Properties xmlns="http://schemas.openxmlformats.org/officeDocument/2006/custom-properties" xmlns:vt="http://schemas.openxmlformats.org/officeDocument/2006/docPropsVTypes"/>
</file>