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双高铁•全陪班•落地半卧；仅需1799！0购物0景交【京彩双高铁】北京-尊享纯玩三日游行程单</w:t>
      </w:r>
    </w:p>
    <w:p>
      <w:pPr>
        <w:jc w:val="center"/>
        <w:spacing w:after="100"/>
      </w:pPr>
      <w:r>
        <w:rPr>
          <w:rFonts w:ascii="微软雅黑" w:hAnsi="微软雅黑" w:eastAsia="微软雅黑" w:cs="微软雅黑"/>
          <w:sz w:val="20"/>
          <w:szCs w:val="20"/>
        </w:rPr>
        <w:t xml:space="preserve">故宫、八达岭长城、颐和园、升国旗、天坛、什刹海、清华/北大外观、鸟巢水立方、前门大街、北京坊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BJ1751796403Tj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【首选理由】出发当天含半天行程、回程当天含全天行程，充分利用时间！
                <w:br/>
                【精华景点】升旗仪式、故宫、毛主席纪念堂、八达岭长城、颐和园、天坛公园、北京坊、清华/北大拍照留念......让您真真正正的感受北京的历史厚重。
                <w:br/>
                【亲情奉送】赠天安门广场集体照每人一张，把您的笑脸带回家。
                <w:br/>
                【舌尖北京】升级温馨热早餐+2正餐
                <w:br/>
                【精选酒店】连锁快捷酒店，温馨舒适！
                <w:br/>
                【特别安排】B标含大型杂技演出；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家乡-北京-前门大街-北京坊-颐和园-清华或北大外观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早上集合完毕，乘高铁抵达首都北京后，已恭候群贤多时，抵达后我社导游在您的出站口接站。沿途欣赏首都的市容市貌，开启北京之旅。
                <w:br/>
                <w:br/>
                ★温馨提示：由于游客抵达车次可能不统一，需要本团队人齐后一起走行程，集合出发时间以抵京客人12:00前，一起出发。如有早抵京车次可能有等候情况，如您过早抵京可选择行李寄存给您的导游自行打车前往前门大街自由活动等待，也可以在车站内部小吃街自行享用中餐，如您抵达时间较晚，请及时与导游联系，请自行打的与团队汇合，车费自理，未游览景点视为自动放弃，费用不退！请您谅解，十分感谢。
                <w:br/>
                <w:br/>
                <w:br/>
                【前门大街】位于京城中轴线。行走在这古老的街道上犹如走在画中，北平昌盛时的景象莫过于此。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后游览【颐和园】（游览时间2h）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建造的一座，也是中国历史上一座完成的皇家园林 ，可以称得上辉煌。它拥山抱水，绚丽多姿，利用昆明湖、万寿山为基址，以杭州西湖风景为蓝本，汲取江南园林的某些设计手法和意境而建成的一座大型天然山水园，也是保存得完整的一座皇家行宫御苑，让人流连忘返！
                <w:br/>
                <w:br/>
                【清华或北京大学】外观拍照
                <w:br/>
                <w:br/>
                外观京城现代学府【清华大学】或【北京大学】、【清华大学】北京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
                <w:br/>
              </w:t>
            </w:r>
          </w:p>
          <w:p>
            <w:pPr>
              <w:pStyle w:val="indent"/>
            </w:pPr>
            <w:r>
              <w:rPr>
                <w:rFonts w:ascii="微软雅黑" w:hAnsi="微软雅黑" w:eastAsia="微软雅黑" w:cs="微软雅黑"/>
                <w:color w:val="000000"/>
                <w:sz w:val="20"/>
                <w:szCs w:val="20"/>
              </w:rPr>
              <w:t xml:space="preserve">
                【八达岭长城】（游览时间2h）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w:br/>
                【鸟巢水立方】（游览时间1h）
                <w:br/>
                <w:br/>
                回忆“2008北京奥运会”增强民族自豪感，弘扬奥林匹克精神，游览鸟巢水立方外观，感受奥林匹克精神。（温馨提示：若奥林匹克公园，鸟巢，水立方如遇政策性关闭，则改为车览）
                <w:br/>
                <w:br/>
                ★温馨提示：
                <w:br/>
                <w:br/>
                1.因长城景区距离市区较远，出城堵车情况比较严重，需要提早出发，根据当日游客量导游会做合理安排，请配合。若乘坐滑车或缆车请自理，导游不做额外推荐。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升旗-毛纪-故宫-什刹海-天坛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赠送天安门集体照一张。
                <w:br/>
                <w:br/>
                【天安门广场】（游览时间1h）
                <w:br/>
                <w:br/>
                是世界上的城市中心广场，虽然是历史产物，但不乏现代的宏伟气息。
                <w:br/>
                <w:br/>
                【毛主席纪念堂】（毛主席纪念堂每天限量发售8000张，名额有限，提前7天预约，如预约不上不做补偿。）
                <w:br/>
                <w:br/>
                【故宫博物院】（游览时间2h）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保存完整的木质结构古建筑（每周一闭馆，含首道大门票，不含景点内小门票。需实名制预约，若预约不上则退40元/成人，可自行预约前往游览国家4A级景区【景山公园】（门票自理），是全北京可俯瞰故宫全景的地方。）(温馨提示：根据故宫“禁噪令”管理条例，故宫内禁止导游使用扩音器或大声讲解游客需租赁耳机30元/人自理，不算自费项目）。
                <w:br/>
                <w:br/>
                【什刹海】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风貌保存完整的一片历史街区。
                <w:br/>
                <w:br/>
                游览世界文化遗产，国家5A级景区【天坛公园】(含首道大门票，不含景点内小门票，约90分钟)深度游逛一逛北京的老年人都在这锻炼身体，抖空竹，唱京剧，下象棋....让您深入了解北京人文特色。是明清两代帝王用来祭天、祈谷的地方。这里也是世界上较大的皇家祭祀建筑群，有“人间天庭”之称。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
                <w:br/>
                <w:br/>
                行程结束后，根据车次送站，返回温馨的家园。
                <w:br/>
                <w:br/>
                <w:br/>
                ★送站温馨提示：
                <w:br/>
                <w:br/>
                1、散客拼团，我们仅提供统一的免费送站服务，客人可能会出现2-3个小时的候车时间，请客人理解并配合。
                <w:br/>
                <w:br/>
                2、如您的返程车次较早或较晚，您也可以选择自由活动后自行前往火车站，费用自理；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往返高铁二等座；（不指定车次，随机出票，不保证挨着车座），当地一车一团，每人一正座；（B标升级舒适半卧车型，注：车辆照片为参考车型，会根据调配调整车辆，标准不低于参考车型；）（游客因个人原因在出行前3天内退团，需补交给我社车位损失费（按照您所报线路的报名费50%收取费用）敬请您合理安排出游时间，避免损失）
                <w:br/>
                <w:br/>
                【门票】行程中所例景点第一大门票（不含：园中园门票及景区内交通）。
                <w:br/>
                <w:br/>
                【儿童】6周岁（含）以下，不占床，含车、导，产生其他费用自理。
                <w:br/>
                <w:br/>
                【餐标】2早2正餐（不含酒水（打包价格不吃不退） ）。
                <w:br/>
                <w:br/>
                【住宿】连锁或同级商务酒店（为倡导绿色旅游，酒店不提供一次性洗漱用品，敬请谅解），出现单人需补单房差（个别酒店大床较多，我们会根据团队情况进行分配，不提供三人间，个别酒店有家庭房或者加床，加床为钢丝床或折叠床）；
                <w:br/>
                <w:br/>
                【导游】全程优秀导游服务（自由活动期间无导服）；
                <w:br/>
                <w:br/>
                【保险】含旅行社责任保险（旅游意外险请游客在报名旅行社自愿自费购买）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自理：（耳机不属于自费项目）
                <w:br/>
                <w:br/>
                故宫耳机30元/人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根据时间安排参观当地土特产超市，不算购物店，自由参观，绝无强制消费，购物请谨慎，索要发票!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室内杂技演出</w:t>
            </w:r>
          </w:p>
        </w:tc>
        <w:tc>
          <w:tcPr/>
          <w:p>
            <w:pPr>
              <w:pStyle w:val="indent"/>
            </w:pPr>
            <w:r>
              <w:rPr>
                <w:rFonts w:ascii="微软雅黑" w:hAnsi="微软雅黑" w:eastAsia="微软雅黑" w:cs="微软雅黑"/>
                <w:color w:val="000000"/>
                <w:sz w:val="20"/>
                <w:szCs w:val="20"/>
              </w:rPr>
              <w:t xml:space="preserve">可根据个人喜好，自愿选择，绝无强制行为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br/>
                <w:br/>
                13、该行程由于整体打包优惠价格，如因自身原因导致未能顺利乘车（包括返程滞留北京或回非起始地城市或未在发车时间内顺利上车），高铁票差价不予退费，报名视为认可。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1、小童不占床，不占床的客人不含早餐
                <w:br/>
                <w:br/>
                2、此产品已经按照优惠的门票价格核算，所以任何老年证、残疾证、军官证等优惠差价均不退。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1、已报名即接受可能预约不上故宫，毛纪，升旗，科技馆，以及博物馆等景点，如未预约成功我们会出团前1-2天进行通知，不接受因预约不上这些景点投诉，如需要退团损失客人自行承担;
                <w:br/>
                <w:br/>
                2、火车票要抢票，不接受指定车次和时间;
                <w:br/>
                <w:br/>
                3、用车，用餐，进景区，肯定会排队等候，请谅解，我公司不接受以上原因带来的投诉。
                <w:br/>
                <w:br/>
                4、假期所有博物馆(国博、军博、首博、自博)科技馆、天文馆、国子监、天安门城楼、清华大学、北京大学、清华大学艺术博物馆、升旗仪式等北京所有景点均实行实名制预约政策，每天常规限流、预约网站异常等情况均有可能导致预约不成功，如未能预约成功，则改外观退门票实际金额，旅行社不做额外的任何赔付，敬请知晓!不接受任何门票类型投诉，请您谅解。
                <w:br/>
                <w:br/>
                5、行程根据实际情况安排：如节假日、黄金周或其他特殊情况，为错开部分景点接待高峰，保证行程顺利进行我社有权根据实际情况合理调整住宿顺序及景点时间、顺序。即日起，我社不接受任何门票类别的投诉或赔偿！
                <w:br/>
                <w:br/>
                <w:br/>
                <w:br/>
                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2025-07-27T01:11:50+08:00</dcterms:created>
  <dcterms:modified xsi:type="dcterms:W3CDTF">2025-07-27T01:11:50+08:00</dcterms:modified>
</cp:coreProperties>
</file>

<file path=docProps/custom.xml><?xml version="1.0" encoding="utf-8"?>
<Properties xmlns="http://schemas.openxmlformats.org/officeDocument/2006/custom-properties" xmlns:vt="http://schemas.openxmlformats.org/officeDocument/2006/docPropsVTypes"/>
</file>