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云南【双城记】直飞西双版纳+普洱5日行程单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直飞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YN1751273436X8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普洱+西双版纳双城游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全国- -西双版纳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贵宾请根据出发航班时间，提前赴当地机场候机。航班抵达西双版纳嘎洒机场后，我社安排礼宾人员欢迎您的到来！接待人员为贵宾办理好签到手续后，安排接机车辆送达入住酒店。待办理完酒店入住手续，贵宾尽可自由安排今日剩余时间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西双版纳→普洱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赴【野象谷】（索道不推不坐），在中国要看亚洲野象，必须到西双版纳，到西双版纳看野象，又必须到野象谷。漫步雨林，寻找亚洲野象、野牛、野猪、猕猴、巨蜥、蟒蛇、犀鸟等国家保护动物的踪影，幸运的您还有机会看到壮观的野象群出没，它们时而河边嬉戏、时而踏草寻欢，高兴时还会昂起长长的鼻子唱响高亢的歌，仿佛在向世人展示着这片土地上的生命活力与自由精神。还可游览【大象科普园】，场内展示大象的自然行为，同时引导观众观察大象的行为活动。科普员会给观众介绍大象的生活习性，身体特点，进行大象体检、大象的觅食行为观察等等。憨态可掬的大象引来大家的一阵阵笑声！
                <w:br/>
                午餐享用【水果象餐】，象餐取材亚洲象喜欢食用的水果和蔬菜，根据人们的饮食习惯进行加工改造，制作成生态、健康的美食盛宴。 
                <w:br/>
                午餐后乘车前往普洱，抵达后游览【普洱太阳河森林公园】（电瓶车自理 60 元/人），踏入这片被誉为天然氧吧的秘境，茂密的森林如同巨大的绿色屏障，将城市的喧嚣隔绝在外，只留下清新的空气和悠扬的鸟鸣。在这里，小径蜿蜒，每一步都踏着自然的节奏，引领你深入探索未知的奇妙世界。茂密的林间，小熊猫憨态可掬，白犀牛悠然自得，长臂猿与蜂猴在林间跳跃嬉戏，它们不仅是这片森林的主人，更是每一位游客的朋友。你可以近距离观察这些珍稀动物的生活，亲手喂食，与它们进行亲密互动，感受生命最纯粹的喜悦与和谐。 
                <w:br/>
                游览结束后，入住酒店休息。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早餐：酒店自助早餐（不占床位不含早餐 不吃不退）     午餐：水果象餐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普洱→西双版纳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酒店早餐后，搭乘汽车前往【万亩茶山】（游览 120 分钟），这里，山峦起伏，云雾缭绕，古木参天间，一片片翠绿的茶园如同镶嵌在大地上的翡翠，闪耀着生命的光泽。行走其间，品一口茶，在品味中感受那份来自历史深处的韵味与智慧，体会普洱茶文化的独特魅力与深远影响。茶山与茶文化，共同构成了这片土地的灵魂，让普洱不仅仅是一种饮品，更是一种生活态度，一种对自然与历史的敬畏与尊重。
                <w:br/>
                之后乘车前往西双版纳，抵达后游览【西双版纳原始森林公园】（电瓶车自理 60 元/人），踏着大地的血脉，走进天然的氧吧，每一次呼吸，都能感受到空气中带有最原始自然的气息，邂逅奇珍异兽，欣赏孔雀放飞奇观。
                <w:br/>
                之后前往游览【曼听公园】，曼听公园，是西双版纳难得的天然村寨式公园，作为古时傣王御花园的存在，已有1300多年的历史。集萃“傣王室、佛教、民俗”三大文化特色，曼听公园是西双版纳最古老的公园，傣族习惯将其称为“春欢”，意为“灵魂之园”。园内有保存完好的500多株古铁刀木林及植被、连绵的山丘和河道，在这里，你可以深入了解傣族的历史与文化，感受那份独特的民族风情。
                <w:br/>
                晚上可自费参加【西双版纳少数民族特色表演晚会】280元/人，感受西双版纳民族魅力。
                <w:br/>
                之后入住酒店休息。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早餐：酒店自助早餐（不占床位不含早餐，不吃不退餐）     午餐：团队餐（十人一桌，人数减少菜数酌减。）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参观【湄澜六国文化城】，踏入湄澜六国文化城，可以欣赏到具有东南亚特色的舞蹈表演，仿佛瞬间穿越至东南亚的璀璨文明之中。中国、缅甸、老挝、泰国、柬埔寨和越南的六国文化的精髓在这里交相辉映，无需远行万里，即可领略异国他乡的独特魅力。 
                <w:br/>
                午餐享用傣族孔雀宴或野生菌火锅，【傣族孔雀宴】汇聚了傣家特色和从化本土特色美食的佳肴美味，采集原生态新鲜食材，用烤、炸、煎、炒、煮、蒸等傣家传统烹饪方法烹饪而成，摆放成孔雀开屏的形状。栩栩如生的孔雀模型、颜色各异的菜品，颜值与美味并存。 
                <w:br/>
                午餐后，前往游览【傣族园】(电瓶车自理 60 元/人)，傣族园由五个保存完整的傣族村寨组成，其中包括鲜花环绕、修身养性的曼春满“花园寨”、竹林掩映的曼降竹林寨、曾为傣王制作美味菜肴的厨师寨曼乍、拥有美丽传说的曼听公主寨和热闹的曼嘎赶摆寨。这五个村寨在橄榄坝汇成了一座展示傣族历史、文化、体育、建筑、生活习俗、服饰、饮食、生产活动的“民族历史博物馆”。漫步寨子中，近距离体验傣族文化，更能在美食中品味人间烟火气。
                <w:br/>
                可自费参加【西双版纳少数民族特色文娱项目】280元/人-380元/人，感受西双版纳民族魅力。
                <w:br/>
                晚上可以自行夜游【星光夜市】，澜沧江畔，金塔佛寺之下，一个华灯初上、热闹非凡的星光夜间集市绝对能满足你对人间烟火的所有向往，热闹的夜市里有来自东南亚的各种小商品，令你一饱眼福，同时可以当街品尝各色美食。之后前往游览【六国水上市场】，这里是中国唯一一个具有东南亚风情的水上市场，也是国内最具有水文化特色的旅游聚集地，汇集了西双版纳（中国）、泰国、老挝、缅甸、柬埔寨、越南这六个国家的特色商品、美食，让中国人不出国门，也能在这里体验到真正的六国风情。
                <w:br/>
                游览结束后自行返回酒店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早餐：酒店自助早餐（不占床位不含早餐，不吃不退餐）     午餐：傣族孔雀宴/野生菌火锅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西双版纳——山东各地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酒店早餐后，根据航班时间安排送机，乘班机返温暖的家，结束愉快的西双版纳之旅。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早餐：酒店自助早餐（不占床位不含早餐  不吃不退）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【酒店】3晚版纳携程5钻酒店+1晚普洱携程4钻酒店；
                <w:br/>
                精选优质参考酒店：
                <w:br/>
                西双版纳段：阿卡迪亚朗邑丽呈酒店、万达颐华全套房酒店、君豪大饭店 B 区、 熙源国际酒店 景洪温德姆豪、戴斯温德姆酒店、 远达雨林时光或同级（旺季及特殊情况如政府征用或酒店大型会议根据情况增加同级备选）
                <w:br/>
                普洱段：昌裕酒店、曼迪酒店、乾合大酒店、景兰大酒店、云璟国际花园酒店、普洱悦景酒店(思茅区白云路店)、普洱铂曼酒店(创基尚城店)、普洱长禄酒店(阳光悦城戴家巷古建筑群店)、景岸逸林会展酒店(普洱茶马古镇店)、喆•啡酒店(普洱创基尚城店)或同级
                <w:br/>
                【门票】所列行程景点的第一道大门票；景区小交通自理；
                <w:br/>
                【餐饮】占床含早餐，3正餐  以上行程：水果象餐+团餐+傣族孔雀宴/野生菌火锅；
                <w:br/>
                【导游】优秀专业导游服务；如果人数不满8人，安排小车司兼导；
                <w:br/>
                【保险】为每位客人购买旅行社组合救援保险；意外险组团社自行购买；
                <w:br/>
                【交通】：济南飞西双版纳往返机票（经济舱）  当地旅游用车
                <w:br/>
                儿童含：往返机票，当地车位，正餐半餐，不占床位不含早餐。发生当地现付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1、行李物品的保管费及超重费；
                <w:br/>
                2、个人消费（如酒店洗衣费、电话费等）；
                <w:br/>
                3、自由活动期间的费用；
                <w:br/>
                4、因交通延阻、天气、战争、罢工或其它不可抗力所引致的额外费用；因其它原因上涨的燃油附加费；
                <w:br/>
                5、单人入住酒店产生的单房差；
                <w:br/>
                6 、行程中不含的景区交通；
                <w:br/>
                为丰富游客体验需求，导游会推荐版纳2项丰富多彩的文娱项目，游客自愿选择，完全自愿消费：
                <w:br/>
                1、新傣秀表演甲票280元/人，VIP票380元/人，贵宾票480元/人；
                <w:br/>
                2、曼听篝火晚会甲票280元/人，VIP票380元/人；
                <w:br/>
                3、澜沧江游轮普通票280元/人，贵宾票480元/人；
                <w:br/>
                4、勐巴娜西歌舞篝火晚会甲票280元/人，贵宾票380元/人；
                <w:br/>
                5、澜沧江快艇280元/人；
                <w:br/>
                6、金三角快艇380元/人；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曼听篝火晚会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1、新傣秀表演甲票280元/人，VIP票380元/人，贵宾票480元/人；
                <w:br/>
                或
                <w:br/>
                2、曼听篝火晚会甲票280元/人，VIP票380元/人；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澜沧江游轮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澜沧江游轮普通票280元/人，贵宾票480元/人；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澜沧江快艇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澜沧江快艇280元/人；
                <w:br/>
                或金三角快艇380元/人；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普洱太阳河森林公园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电瓶车自理 60 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原始森林公园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电瓶车自理 60 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傣族园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电瓶车自理 60 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通知：各大航空公司最新规定，国家最高人民法院发布失信人不得乘飞机，如游客属失信人，请勿报团出行！如游客属失信人，请报名前一定要向旅行社说清楚，如未提前说明，机票一旦付全款之后，失信人的机票全损，只能退税，所有损失客人自行承担!!!国家法院失信人验证网站为http://shixin.court.gov.cn/
                <w:br/>
                2.此行程不含旅游意外险、航空保险、出发地机场接送费、各类自费、消费等。
                <w:br/>
                3.按民航总局乘机规定客人必须提供参准确无误的名单及身份证号码，身份证在有效期内，组团社、客人需提供参团客人准确无误的名单及身份证号码，身份证不得过期，如由此造成的损失由客人及组团社自行承担。
                <w:br/>
                4.产品机位为买断机票模式，确认后，有任何变动，机票全损，费用不退！敬请谅解！
                <w:br/>
                5.13岁以下的儿童报价含：正餐，车位费 ；不含景点门票、不占床、不含早餐。
                <w:br/>
                6.由于旅游均为提前安排，提前支出费用。如在接团前1天取消，收取车损为：六天500元/位，八天600元/位，如当日取消还需收取当日房损。
                <w:br/>
                7.云南地处高原，出于安全健康考虑，18岁以下和60岁-70岁老人，请有成年监护人陪同方可参团孕妇、65周岁以上或有诸如心脏病、高血压、高血糖等疾病症状的人群无法预定行程，敬请谅解；且告知游客：云南保险公司不受理此年龄层次客人的云南组合险，请客人及家属签署《知情书》。
                <w:br/>
                8.我社只为游客承担详细行程安排内所注明的景区（点）的门票费用及电瓶车或索道费用，景区（点）内一些不含的电瓶车或索道费用，游客可以自愿选择并自行购买。景区内的商店是景区的配套设施，不属于旅行社指定的购物场所。
                <w:br/>
                9.请游客结束游览前填写《意见单》，这是您对此次游览质量的最终考核标准；请如实填写，如 虚假填写、不填写默认为无接待问题，回程后再行投诉，我社不再受理。如有争议，依据该表所填写的内容进行核实、处理，望客人周知。在行程中，游客如对接待有异议，请立即致电客服热线，我社将全力解决。
                <w:br/>
                A：在不减少景点、不降低接待标准的情况下，我社保留调整行程先后顺序的权利。
                <w:br/>
                B：因人力不可抗拒因素（自然灾害、交通状况、政府行为等）影响行程，我社与所有游客协商同意后可以作出行程调整，尽力确保行程的顺利进行。实在导致无法按照约定的计划执行的，因变更而超出的费用由旅游者承担。若由于客人自身原因中途退团或擅自离团我社不退还任何费用，（属于特价行程的如有优免、中途退团费用一律不给予退还。敬请谅解！谢谢）
                <w:br/>
                C：本行程一经参团，无论客人任何原因中途离团或退团费用一概不退（小小不周，敬请谅解）
                <w:br/>
                D：由于云南门票实行刷卡制，导游证、记者证、老年证、学生证、军官证等无优惠门票，质量已客人意见单为凭证，请您认真填写，如在填写意见单时未注明投诉意见，离开云南后我社不再接受投诉，谢谢合作。
                <w:br/>
                E：行程价格按2人入住1间房核算，如出现单男单女，尽量安排该客人与其他同性团友拼房，如未能拼房者，可选择与同行亲友共享双人房并加床（加床者按占半房收费，即3人1间）；如不愿意与同行亲友共享3人房或单人出行者，请补齐单房差以享用单人房间。
                <w:br/>
                F：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。
                <w:br/>
                G：团队游览中不允许擅自离团（自由活动除外），中途离团视同游客违约，按照合同总金额的20%赔付旅行社，由此造成未参加行程内景点、用餐、房、车等费用不退，旅行社亦不承担游客离团后发生意外的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2025-07-17T02:53:16+08:00</dcterms:created>
  <dcterms:modified xsi:type="dcterms:W3CDTF">2025-07-17T02:53:16+08:00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