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【完美草原】古北水镇 承德避暑山庄 乌兰布统 坝上草原5日游（暑期）行程单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HEB1750925446bL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【古北水镇】
                <w:br/>
                【避暑山庄】
                <w:br/>
                【敬献哈达】：用草原上象征高贵的哈达为客人献上来自草原的祝福；                                                                               
                <w:br/>
                【下马敬酒】：蒙古族漂亮的姑娘和小伙穿着他们节日的盛装，手捧银碗，载歌载舞迎接草原尊贵的客人。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行程结束后去往承德地区办理入住（美丽的景色多在晚上，当天返回酒店时间会比较晚哦）。
                <w:br/>
                温馨提示： 由于各位贵宾所乘班次及车次、抵京时间有所不同，早抵达客人要稍作等候，非特殊原因（北京南站：发车时间14:30分左右 北京西站时间15:00  ）敬请谅解。导游会提前一天与您联系，请您保持手机畅通,并耐心等候。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避暑山庄-草原
                <w:br/>
              </w:t>
            </w:r>
          </w:p>
          <w:p>
            <w:pPr>
              <w:pStyle w:val="indent"/>
            </w:pPr>
            <w:r>
              <w:rPr>
                <w:rFonts w:ascii="微软雅黑" w:hAnsi="微软雅黑" w:eastAsia="微软雅黑" w:cs="微软雅黑"/>
                <w:color w:val="000000"/>
                <w:sz w:val="20"/>
                <w:szCs w:val="20"/>
              </w:rPr>
              <w:t xml:space="preserve">
                早餐后乘车【皇家园林*承德避暑山庄】（游览时间约4小时）（山庄面积太大，步行时间体力均不能完成，可自费选择电动车环山游览60元/人）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乘车走进向往以久的【乌兰布统大草原】途中路过董存瑞牺牲的地方隆化，庙宫水库，尽情欣赏美丽的高原风光，乘车穿越欣赏当地风土人情，远观会盟山，冲入你视线的是映衬着白云的蓝天、鲜花铺就的草地、边走边看。观【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前往【草原99号天路】这里是草原清新靓丽的彩虹旅游公路。抵达乌兰布统大草原中心【孤山嘎查小镇】。
                <w:br/>
                前往【草原漂流】（可自费体验80元/人）（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弘吉剌婚礼宴】烤全羊无限畅吃，想吃多少上多少，实现烤全羊自由！！蒙古礼遇开羊仪式，席间少男少女载歌载舞，享用草原特有炭火烤全羊，场面热烈，伴随着音乐翩翩起舞，草原上非常珍贵的文化，也是传统牧民习俗的生动体验。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草原娱乐套票-草原越野车
                <w:br/>
              </w:t>
            </w:r>
          </w:p>
          <w:p>
            <w:pPr>
              <w:pStyle w:val="indent"/>
            </w:pPr>
            <w:r>
              <w:rPr>
                <w:rFonts w:ascii="微软雅黑" w:hAnsi="微软雅黑" w:eastAsia="微软雅黑" w:cs="微软雅黑"/>
                <w:color w:val="000000"/>
                <w:sz w:val="20"/>
                <w:szCs w:val="20"/>
              </w:rPr>
              <w:t xml:space="preserve">
                早餐后草原娱乐时间到，【草原娱乐套票】
                <w:br/>
                【弘吉拉部落】
                <w:br/>
                【草原骑马】体验一下草原上的骑马，犹如一幅流动的画卷，描绘出无尽的自由与奔放。绿意盎然的牧场，心旷神怡的景色，与骑手的飒爽英姿相得益彰，令人沉醉。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【草原越野车深度游】（因大车无法驶入，换乘吉普车游览线路，因政策原因最终以实际线路为准）乘吉普车深入草原游览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晚上：【乌兰布统之夜】（赠送项目如因天气原因取消费用不退）
                <w:br/>
                1.【马术歌舞表演】《乌兰布统之夜》大型马术夜场实景表演
                <w:br/>
                2.【草原蒙古迪】舞台喷火、飘雪、烟花、擎天柱喷火等节目!
                <w:br/>
                3.【火术表演】 举行萨满祭火 盛大的草原之夜篝火晚会
                <w:br/>
                4.【烟花秀】无敌风火轮.疯狂加特林..烟花瀑布..威压飞天壶..非遗火壶等
                <w:br/>
                5.【非遗打铁花】  “打树花”时,艺人们将烧成金黄色的铁水泼向高高的城墙,撞击出火树银花般的壮观景象。这是一种勇敢者的游戏,也是力量与胆识的结合.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草原-沙地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走在【国家1号风景大道上】前往御道口牧场堪比美国的66号公路，欣赏当地风土人情，远观会盟山，冲入你视线的是映衬着白云的蓝天、鲜花铺就的草地。
                <w:br/>
                参观草原的【玛瑙湖博物馆】 或【乾隆行为驿站】（约逛1.5小时）。前往承德一路花草飘香、树木葱茏、水鸟成群，一派生机盎然的美丽景象
                <w:br/>
                午餐后，前往沙地草原进行开始锡林郭勒草原【浑善达克沙地】急速越野穿越（约2小时），沙地、绿洲、胡杨林、尖叫、欢笑一路刺激，选取其中最惊险的一段进行滑沙，这一路与沙地越野穿越又是另一番景象，这里水草丰美、风光秀丽、有湖泊、河流、沙丘、榆树林等，在这里牛群、马群、骆驼、天上展翅高翔的鹰。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接待标准：（提示：在不减少任何景点的情况下，本社有权调整行程顺序，报名即视为认可）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门票：所列景点第一大门票团队票：古北水镇、避暑山庄、越野车、牧场套票，如遇不可抗力因素无法游览及取消景点，按团队票退门票费用 
                <w:br/>
                酒店	：二钻酒店住宿（草原地区无空调）标间或者大床房（实际入住为准）单男单女需要单独补房差，如需大床提前告知，如对所安排酒店标准不满意加钱升级或退费自找酒店入住。
                <w:br/>
                用餐：4早（早餐：占床含早，不吃费用不退。不占床不含早餐，产生现付）5正（30元/人餐标，人数减少 菜量相对减少）。升级一餐弘吉剌婚礼宴。因餐饮习惯的地方差异，客人因自身原因选择放弃用餐，费用不退。（十人一桌、八菜一汤、不含酒水、人数不足十人菜品数量适当减少）。
                <w:br/>
                用车：北京起止合法运输资质旅游空调车，依据当团人数安排车型，确保一人一正座。
                <w:br/>
                大交通：家乡-北京南二等往返高铁票。
                <w:br/>
                保险	：旅行社责任险。
                <w:br/>
                导游：北京南站起止导游服务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6、玛瑙湖博物馆或乾隆行为驿站内个人消费。
                <w:br/>
                7、避暑山庄环山车60元/人、山庄耳麦20元/人、草原漂流80元/人。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玛瑙湖博物馆或乾隆行为驿站</w:t>
            </w:r>
          </w:p>
        </w:tc>
        <w:tc>
          <w:tcPr/>
          <w:p>
            <w:pPr>
              <w:pStyle w:val="indent"/>
            </w:pPr>
            <w:r>
              <w:rPr>
                <w:rFonts w:ascii="微软雅黑" w:hAnsi="微软雅黑" w:eastAsia="微软雅黑" w:cs="微软雅黑"/>
                <w:color w:val="000000"/>
                <w:sz w:val="20"/>
                <w:szCs w:val="20"/>
              </w:rPr>
              <w:t xml:space="preserve">玛瑙湖博物馆或乾隆行为驿站：玛瑙，牛肉干等产品，自愿消费不强制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避暑山庄环山车60元/人</w:t>
            </w:r>
          </w:p>
        </w:tc>
        <w:tc>
          <w:tcPr/>
          <w:p>
            <w:pPr>
              <w:pStyle w:val="indent"/>
            </w:pPr>
            <w:r>
              <w:rPr>
                <w:rFonts w:ascii="微软雅黑" w:hAnsi="微软雅黑" w:eastAsia="微软雅黑" w:cs="微软雅黑"/>
                <w:color w:val="000000"/>
                <w:sz w:val="20"/>
                <w:szCs w:val="20"/>
              </w:rPr>
              <w:t xml:space="preserve">避暑山庄环山车60元/人，自愿不强制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山庄耳麦20元/人</w:t>
            </w:r>
          </w:p>
        </w:tc>
        <w:tc>
          <w:tcPr/>
          <w:p>
            <w:pPr>
              <w:pStyle w:val="indent"/>
            </w:pPr>
            <w:r>
              <w:rPr>
                <w:rFonts w:ascii="微软雅黑" w:hAnsi="微软雅黑" w:eastAsia="微软雅黑" w:cs="微软雅黑"/>
                <w:color w:val="000000"/>
                <w:sz w:val="20"/>
                <w:szCs w:val="20"/>
              </w:rPr>
              <w:t xml:space="preserve">山庄耳麦20元/人，自愿不强制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草原漂流80元/人</w:t>
            </w:r>
          </w:p>
        </w:tc>
        <w:tc>
          <w:tcPr/>
          <w:p>
            <w:pPr>
              <w:pStyle w:val="indent"/>
            </w:pPr>
            <w:r>
              <w:rPr>
                <w:rFonts w:ascii="微软雅黑" w:hAnsi="微软雅黑" w:eastAsia="微软雅黑" w:cs="微软雅黑"/>
                <w:color w:val="000000"/>
                <w:sz w:val="20"/>
                <w:szCs w:val="20"/>
              </w:rPr>
              <w:t xml:space="preserve">草原漂流80元/人，自愿不强制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2025-06-28T14:17:15+08:00</dcterms:created>
  <dcterms:modified xsi:type="dcterms:W3CDTF">2025-06-28T14:17:15+08:00</dcterms:modified>
</cp:coreProperties>
</file>

<file path=docProps/custom.xml><?xml version="1.0" encoding="utf-8"?>
<Properties xmlns="http://schemas.openxmlformats.org/officeDocument/2006/custom-properties" xmlns:vt="http://schemas.openxmlformats.org/officeDocument/2006/docPropsVTypes"/>
</file>