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首尔一地双船六日游-青岛起止行程单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RH1750056178zz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豪华游轮超值享受，直达韩国仁川码头，坐车30分钟直达首尔市区，免除舟车劳苦。
                <w:br/>
                首尔景点景色一览无余。景福宫，青瓦台，南山韩屋村等。
                <w:br/>
                感受韩国时尚购物区东大门之潮流气息或“跑男”拍摄地---广臧市场 
                <w:br/>
                品尝韩国特色美食，韩式自助餐 韩式火锅 人参炖鸡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青岛-仁川
                <w:br/>
              </w:t>
            </w:r>
          </w:p>
          <w:p>
            <w:pPr>
              <w:pStyle w:val="indent"/>
            </w:pPr>
            <w:r>
              <w:rPr>
                <w:rFonts w:ascii="微软雅黑" w:hAnsi="微软雅黑" w:eastAsia="微软雅黑" w:cs="微软雅黑"/>
                <w:color w:val="000000"/>
                <w:sz w:val="20"/>
                <w:szCs w:val="20"/>
              </w:rPr>
              <w:t xml:space="preserve">
                本行程是从游客踏上旅行社指定的交通工具开始
                <w:br/>
                当天下午13:00准时在青岛国际港码头集合，15点开始通关，大约晚上19点钟搭乘豪华游轮【新金桥5号】赴韩国仁川。从此开始我们愉快的韩国之旅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船上经济舱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仁川-首尔
                <w:br/>
              </w:t>
            </w:r>
          </w:p>
          <w:p>
            <w:pPr>
              <w:pStyle w:val="indent"/>
            </w:pPr>
            <w:r>
              <w:rPr>
                <w:rFonts w:ascii="微软雅黑" w:hAnsi="微软雅黑" w:eastAsia="微软雅黑" w:cs="微软雅黑"/>
                <w:color w:val="000000"/>
                <w:sz w:val="20"/>
                <w:szCs w:val="20"/>
              </w:rPr>
              <w:t xml:space="preserve">
                韩国时间上午10：00抵达韩国，办理入关手续 ，入住酒店，出关后乘车前往【仁川中华街】是韩国最大的“唐人街”，也曾是韩国最大的华侨社区所在地。这条唐人街的历史可以追溯到仁川港诞生起。1883年仁川港开埠，1884年这条唐人街所在地被指定为当时清政府的治外法权地（租界），之后往返韩国的华人再次聚集，逐渐形成了华人街。
                <w:br/>
                【松月洞童话村】漫步在童话村，你会发现，很多以世界童话名著为主题的壁画和童话世界里的童话人物，五彩斑斓、栩栩如生，仿佛在邀请你光临他的童话世界。所有的建筑物墙面也都画满了童话。看壁画的同时，不要忘了寻觅藏在角落里的惊喜，在这里连垃圾桶、路灯、信箱、花盆等等也放佛从童话世界里搬运了过来。
                <w:br/>
                特别赠送【1883仁川炸鸡啤酒派对】该节日结合了1883年仁川开港文化庆典，带领游客了解仁川开港历史，同时也让游客体验仁川的特色美食和文化。
                <w:br/>
                美食体验：仁川地区代表性的 “麦康”，即开港啤酒和炸鸡块，还有各种口味的炸鸡供游客品尝，如原味、辣味、甜辣味等，啤酒也有多种选择，包括当地的特色啤酒和常见的品牌啤酒。
                <w:br/>
                文化表演：设有 “K - 文化” 专用舞台，带来丰富多样的表演，如 K-pop 演出、跆拳道示范、陆军军乐队演奏、电视剧 OST 演出等，让游客感受韩国流行文化和传统武术的魅力 。
                <w:br/>
                体验活动：准备了与 “1883 仁川开港” 时期相关的内容体验，如韩服体验、韩纸工艺制作等，游客可以穿着传统韩服拍照留念，亲手制作韩纸手工艺品，深入了解韩国的传统文化 。
                <w:br/>
                娱乐项目：2024 年的活动还增加了医疗美容体验摊位和无人机表演等项目，满足不同游客的兴趣需求。此外，现场可能还会有一些游戏互动环节、街头表演等，为游客带来更多欢乐。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前往参观前往韩国最大的皇宫--【景福宫】，领略韩国古典建筑的风格，1395年由创建朝鲜王朝的李成桂所建筑的第一处正宫，曾经极尽富贵荣华气派，1952年毁于倭乱，得以幸存至今的建筑是举行即位大典朝礼仪式的勤政殿以及迎宾馆庆会楼等。
                <w:br/>
                之后乘车赴韩国当政的总统府-【青瓦台】，一睹韩国“中南海”的真面目（外观）显著的特征就是它的青瓦，也有人称青瓦台为“蓝宫”，它是大韩民国的总统官邸及政治中心。一到青瓦台首先看到的是主楼的青瓦。青瓦台主楼背靠北岳山，青瓦与曲线型的房顶相映成趣，非常漂亮。（如遇周二景福宫闭馆，则安排德寿宫替换）
                <w:br/>
                后前往提供便利舒适的购物空间，可充分享受购物的乐趣【人参店】【护肝宝店】【化妆品店】韩国必买的特产店铺。
                <w:br/>
                特别安排“奔跑吧兄弟 ”拍摄地【广臧市场】广臧市场现今已成为首尔四大门内首屈一指的美食街，汇聚了韩国几乎所有的风味小吃。由于价廉物美，深受欢迎，所以直到深夜食客依然摩肩接踵，络绎不绝。是大规模的综合市场，而且被指定为世界旅游路线，成为到韩国旅游的外国游客的观光胜地。
                <w:br/>
                活动结束后乘车返回酒店休息。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早餐后前往【韩国战争纪念馆广场】或称首尔朝鲜战争纪念馆、首尔战争纪念馆)，是位于韩国首尔的国家级博物馆，为世上最大规模的战争主题纪念馆。该馆于1994年6月10日开放，以收集、保存和展出历代朝鲜战争的史料为宗旨
                <w:br/>
                后乘车前往大长今拍摄地--【南山韩屋村】，在都市中体会韩式传统房屋南山谷韩屋村，韩屋村在高楼大厦之间显得格外引人注目。韩屋村复原了5幢传统的韩式房屋，配以亭台，莲花池等，使这里成为散步的好地方。南山谷韩屋村由韩国传统房屋和庭院组成，将首尔市区和郊区的传统韩屋，根据原建迁移复建而成，每个房屋都有自己的典故，同时在这里也会有一些常设传统活动，不仅是体验韩国文化的重要场所也是首尔市民举办传统婚礼的重要场所踵，络绎不绝。是大规模的综合市场，而且被指定为世界旅游路线，成为到韩国旅游的外国游客的观光胜地。
                <w:br/>
                【COEX MALL星空图书馆】江南区目前最火的打卡地，光听名字就很梦幻的地方。远远的就能透过玻璃看到里面的书架，3面高达13米的巨大书架围绕着整个空间，书架上填满了超过5万本书籍杂志，满满当当的景象让让人立刻想遨游在知识的海洋。除了韩文书籍之外，这里也提供很多海内外杂志，让人免费阅读，此外还有很多文化交流活动再次举行。图书馆内设置了不少休憩的场所，读者们或坐着或躺着阅读他们喜欢的书籍。
                <w:br/>
                后前往【新罗免税店】【新世界免税店】免税店提供便利舒适的购物空间，可充分享受购物的乐趣。
                <w:br/>
                后前往【明洞+乐天大厦】明洞是位于首尔中区，是韩国代表性的购物街，不仅可以购买服装、鞋类、杂货和化妆品，还有各种饮食店，同时银行和证券公司云集于此，乐天大厦就坐落在首尔的市中心。
                <w:br/>
                后前往韩国的市民购物天堂---【东大门市场】：东大门市场是每天24小时营业，是年轻人们的购物天堂，所以也形成了独特的消费文化氛围，只有身临其境，才会感觉到他的与众不同。被指定为服装批发特别商街之后，发展速度更加惊人，20多处大型建筑内的购物中心先后拔地而起。东大门的物品应有尽有，从各种小的流行装饰品到男装、女装、鞋类，在那里你可以找到明星穿过的任何一件衣服。
                <w:br/>
                晚上入住酒店休息。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首尔-仁川-青岛
                <w:br/>
              </w:t>
            </w:r>
          </w:p>
          <w:p>
            <w:pPr>
              <w:pStyle w:val="indent"/>
            </w:pPr>
            <w:r>
              <w:rPr>
                <w:rFonts w:ascii="微软雅黑" w:hAnsi="微软雅黑" w:eastAsia="微软雅黑" w:cs="微软雅黑"/>
                <w:color w:val="000000"/>
                <w:sz w:val="20"/>
                <w:szCs w:val="20"/>
              </w:rPr>
              <w:t xml:space="preserve">
                早餐后自费前往【三八线-临津阁+自由桥】（自费必消）游览南北韩三八线是位于朝鲜半岛上北纬 38 度附近的一条军事分界线。第二次世界大战末期，盟国协议以朝鲜国土上北纬 38°线作为苏、美两国对日军事行动和受降 、范围的暂时分界线，北部为苏军受降区，南部为美军受降区。日本投降后就成为大韩民国和朝鲜民主主义人民共和国的临时分界线。
                <w:br/>
                乘车前往【月尾岛】月尾岛的名字来源于半月尾状的岛屿形状。月尾岛上设有咖啡厅、生鱼片店、餐厅等。欣赏着西海美景,品味可口食物该是何等的享受。此外长达1200米的文化街上从涂鸦柱子开始、邂逅场所、艺术场、公演场等一路延伸开去。在这里公演随到即演,街头的画家也即兴为游客作画。
                <w:br/>
                <w:br/>
                游览【海苔博物馆】了解观看韩国辛奇、海苔的制作过程，亲身体验制作辛奇、海苔的制作过程，品尝韩国正宗口味海苔制品和风味小吃~
                <w:br/>
                随后可自由购买特产伴手礼和纪念品等给亲朋留念，于14：00码头集合，17：00乘船返回中国。
                <w:br/>
                <w:br/>
                【韩国特产】推荐：
                <w:br/>
                韩国辛奇：是朝鲜半岛一种以蔬菜为主要原料，各种水果、海鲜及肉料、添加鱼露为配料的发酵食品。
                <w:br/>
                韩国清酒：韩国清酒一般可分为“纯米”和“本酿造”两大类，酒精度皆介乎15至17度之间。
                <w:br/>
                韩国海牌海苔：原装韩国进口的新鲜烤海苔来自韩国的汉江,全部人工采摘文火加细盐烤熟,以香脆鲜著称。海飘烤海苔没有普通烤海苔浓重的味精味,是一种天然的鲜味。
                <w:br/>
                韩式器皿：韩国的器皿有青瓷、白瓷、粉青砂器等、式样、颜色、质地多种多样，除家庭日用品外，可用与装饰的艺术器皿也有很多。一般家庭用及传统宫中用的器皿种类繁多，漆器、木器、玻璃器皿等均价美物廉。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船上经济舱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早10点抵达青岛，由青岛中国边防入境，结束愉快而难忘的的旅程！！！返回温馨的家！
                <w:br/>
                本行程是从游客离开旅行社指定交通工具后行程结束 。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1、交通：青岛-仁川往返国际船票(经济舱，多人高低铺，4-6人一隔断）及码头税/燃油费；韩国当地全程空调旅游车。
                <w:br/>
                2、住宿：韩国四花酒店双人间或者同级商务酒店双人间。
                <w:br/>
                3、餐饮：行程中所列团队用餐为船上2早2正餐，韩国2早5正餐（韩式餐，酒店有不提供团队内早的情况，如遇此情况需更改为酒店外早）。
                <w:br/>
                4、门票：全程注明的景点第一大门票(不含景区内观光车、缆车、园中园门票，游客自理)。
                <w:br/>
                5、领队及导游费用。
                <w:br/>
                6、签证费。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1、护照费；个人消费及旅游意外伤害险等。
                <w:br/>
                2、境外自费项目。
                <w:br/>
                3、出入境行李海关课税、超重行李的托运费及保管费、酒店内收费电视、电话、饮品、烟酒等境外个人消费。
                <w:br/>
                4、单人房差600元/人。
                <w:br/>
                5、码头现收450元三八线自费+签证费
                <w:br/>
                6、船票升舱费用（青岛码头）：商务四人间+200元/人，贵宾双人间+300元/人。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人参专卖店</w:t>
            </w:r>
          </w:p>
        </w:tc>
        <w:tc>
          <w:tcPr/>
          <w:p>
            <w:pPr>
              <w:pStyle w:val="indent"/>
            </w:pPr>
            <w:r>
              <w:rPr>
                <w:rFonts w:ascii="微软雅黑" w:hAnsi="微软雅黑" w:eastAsia="微软雅黑" w:cs="微软雅黑"/>
                <w:color w:val="000000"/>
                <w:sz w:val="20"/>
                <w:szCs w:val="20"/>
              </w:rPr>
              <w:t xml:space="preserve">具体以实时为准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赤松+护肝宝专卖店</w:t>
            </w:r>
          </w:p>
        </w:tc>
        <w:tc>
          <w:tcPr/>
          <w:p>
            <w:pPr>
              <w:pStyle w:val="indent"/>
            </w:pPr>
            <w:r>
              <w:rPr>
                <w:rFonts w:ascii="微软雅黑" w:hAnsi="微软雅黑" w:eastAsia="微软雅黑" w:cs="微软雅黑"/>
                <w:color w:val="000000"/>
                <w:sz w:val="20"/>
                <w:szCs w:val="20"/>
              </w:rPr>
              <w:t xml:space="preserve">具体以实时为准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本土化妆品免税店</w:t>
            </w:r>
          </w:p>
        </w:tc>
        <w:tc>
          <w:tcPr/>
          <w:p>
            <w:pPr>
              <w:pStyle w:val="indent"/>
            </w:pPr>
            <w:r>
              <w:rPr>
                <w:rFonts w:ascii="微软雅黑" w:hAnsi="微软雅黑" w:eastAsia="微软雅黑" w:cs="微软雅黑"/>
                <w:color w:val="000000"/>
                <w:sz w:val="20"/>
                <w:szCs w:val="20"/>
              </w:rPr>
              <w:t xml:space="preserve">具体以实时为准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韩国乐天免税店</w:t>
            </w:r>
          </w:p>
        </w:tc>
        <w:tc>
          <w:tcPr/>
          <w:p>
            <w:pPr>
              <w:pStyle w:val="indent"/>
            </w:pPr>
            <w:r>
              <w:rPr>
                <w:rFonts w:ascii="微软雅黑" w:hAnsi="微软雅黑" w:eastAsia="微软雅黑" w:cs="微软雅黑"/>
                <w:color w:val="000000"/>
                <w:sz w:val="20"/>
                <w:szCs w:val="20"/>
              </w:rPr>
              <w:t xml:space="preserve">具体以实时为准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新罗免税店</w:t>
            </w:r>
          </w:p>
        </w:tc>
        <w:tc>
          <w:tcPr/>
          <w:p>
            <w:pPr>
              <w:pStyle w:val="indent"/>
            </w:pPr>
            <w:r>
              <w:rPr>
                <w:rFonts w:ascii="微软雅黑" w:hAnsi="微软雅黑" w:eastAsia="微软雅黑" w:cs="微软雅黑"/>
                <w:color w:val="000000"/>
                <w:sz w:val="20"/>
                <w:szCs w:val="20"/>
              </w:rPr>
              <w:t xml:space="preserve">具体以实时为准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新世界/爱宝客免税店</w:t>
            </w:r>
          </w:p>
        </w:tc>
        <w:tc>
          <w:tcPr/>
          <w:p>
            <w:pPr>
              <w:pStyle w:val="indent"/>
            </w:pPr>
            <w:r>
              <w:rPr>
                <w:rFonts w:ascii="微软雅黑" w:hAnsi="微软雅黑" w:eastAsia="微软雅黑" w:cs="微软雅黑"/>
                <w:color w:val="000000"/>
                <w:sz w:val="20"/>
                <w:szCs w:val="20"/>
              </w:rPr>
              <w:t xml:space="preserve">具体以实时为准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三八线（临津阁+自由桥)</w:t>
            </w:r>
          </w:p>
        </w:tc>
        <w:tc>
          <w:tcPr/>
          <w:p>
            <w:pPr>
              <w:pStyle w:val="indent"/>
            </w:pPr>
            <w:r>
              <w:rPr>
                <w:rFonts w:ascii="微软雅黑" w:hAnsi="微软雅黑" w:eastAsia="微软雅黑" w:cs="微软雅黑"/>
                <w:color w:val="000000"/>
                <w:sz w:val="20"/>
                <w:szCs w:val="20"/>
              </w:rPr>
              <w:t xml:space="preserve">停留时间具体以实时为准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自助烤肉（猪/鸡/牛）</w:t>
            </w:r>
          </w:p>
        </w:tc>
        <w:tc>
          <w:tcPr/>
          <w:p>
            <w:pPr>
              <w:pStyle w:val="indent"/>
            </w:pPr>
            <w:r>
              <w:rPr>
                <w:rFonts w:ascii="微软雅黑" w:hAnsi="微软雅黑" w:eastAsia="微软雅黑" w:cs="微软雅黑"/>
                <w:color w:val="000000"/>
                <w:sz w:val="20"/>
                <w:szCs w:val="20"/>
              </w:rPr>
              <w:t xml:space="preserve">停留时间具体以实时为准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1、此行程正常收客年龄为19-69周岁，不在此年龄范围内的价格现询。
                <w:br/>
                2、行程中游览项目时间只供参考，如遇交通拥堵、团队中个别客人迟到（迷路等）、景点即将停止营业等不可抗拒因素，浏览项目观光时间将会缩短或延长，行程中游览项目顺序以当地导游、旅行社安排为准！！
                <w:br/>
                3、本行程仅作界定旅游线路、游览内容之用，具体行程安排（包括航次调整）以出发前发放的出团通知为准。
                <w:br/>
                4、团队旅游属集体活动，原则上按同性别安排，夫妻在不影响房间数的前提下尽量安排同一间房，如团队出现单男单女，我社有权分房、拆夫妻或采取加床处理，在有房的情况下游客要求住双标间须补单房差。
                <w:br/>
                5、我社保留因船航次调整、汇率变化和签证手续等原因对出团线路、日期、价格变更的权利。
                <w:br/>
                6、此行程为团进团出，不许脱团，如有脱团情况，需现收 1500 元/人/天脱团费。
                <w:br/>
                7、港澳台地区及外籍人员、朝鲜族人员、自备签加收 500元/人。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2025-06-19T19:24:17+08:00</dcterms:created>
  <dcterms:modified xsi:type="dcterms:W3CDTF">2025-06-19T19:24:17+08:00</dcterms:modified>
</cp:coreProperties>
</file>

<file path=docProps/custom.xml><?xml version="1.0" encoding="utf-8"?>
<Properties xmlns="http://schemas.openxmlformats.org/officeDocument/2006/custom-properties" xmlns:vt="http://schemas.openxmlformats.org/officeDocument/2006/docPropsVTypes"/>
</file>