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日本定制伊豆双飞6日游行程单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RH1749800596H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*舒适住宿：网评三-四钻酒店双人间，升级一晚温泉酒店，体验日式“汤文化”；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同时也是电影《艺妓回忆录》的拍摄场景。在道路的两旁是纵横方向能通风的用细 细的方材建成的格子窗 ，大街的格调与舞妓的风采十分相称 ，街上排列着销售发簪、香和日式服装装饰物品等京都特有 的商店 ，而在日式建筑中也有许多可品尝中式菜和意式菜等的餐馆 ，这也是祗园的另一个魅力。 
                <w:br/>
                【伏见稻荷大社】(约40分钟）伏见稻荷大社是位于京都南边的一座神社，香客众多。这里较为出名的要数神社主殿后面密集的朱红色“千本鸟居”，是京都代表性景观之一，也曾出现在电影《艺伎回忆录》中。《艺伎回忆录》拍摄地「千本鸟居」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【富士吉田天梯小镇】(网红)街道一眼望不到尽头，抬头便正对着富士山，宛如一条通往富士山的天梯。两边的小店很有日剧的感觉，很多路口都可以拍。
                <w:br/>
                【精品免税店】自由购物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皇居外苑二重桥】（约30分钟）二重桥下的护城河，水平如镜，宫宇苍垂柳倒映其中，显得格外优美，被公认为皇居最美之地。二重桥位于皇居正门前，因护城河水深，旧桥较低，所以在桥上方再搭一座桥，称二重桥。
                <w:br/>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参考航班：SC8088（21:45-23:45）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后指定时间前往关西国际机场，乘山航SC8088（21:45/23:45）航班返回济南，结束愉快的日本之旅。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午餐：日本料理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②用餐：行程中所含用餐5早5正，正餐餐标100人民币/人
                <w:br/>
                ③酒店：网评3-4钻酒店双人间(日本酒店不评星级，一般大堂、房间较小,装饰简洁考)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可自由选购各种日本国民之健康流行食品及各种日本手信。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2025-06-17T18:23:07+08:00</dcterms:created>
  <dcterms:modified xsi:type="dcterms:W3CDTF">2025-06-17T18:23:07+08:00</dcterms:modified>
</cp:coreProperties>
</file>

<file path=docProps/custom.xml><?xml version="1.0" encoding="utf-8"?>
<Properties xmlns="http://schemas.openxmlformats.org/officeDocument/2006/custom-properties" xmlns:vt="http://schemas.openxmlformats.org/officeDocument/2006/docPropsVTypes"/>
</file>